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BF85" w14:textId="7272CDF4" w:rsidR="00413360" w:rsidRPr="007C5428" w:rsidRDefault="007C5428" w:rsidP="007C5428">
      <w:pPr>
        <w:pStyle w:val="Title"/>
        <w:rPr>
          <w:sz w:val="40"/>
          <w:szCs w:val="40"/>
        </w:rPr>
      </w:pPr>
      <w:r w:rsidRPr="007C5428">
        <w:rPr>
          <w:sz w:val="40"/>
          <w:szCs w:val="40"/>
        </w:rPr>
        <w:t>Outdoor Recreation Legacy Partnership Program Application</w:t>
      </w:r>
    </w:p>
    <w:p w14:paraId="38570CB2" w14:textId="5EA3950F" w:rsidR="007C5428" w:rsidRDefault="007C5428" w:rsidP="007C5428"/>
    <w:tbl>
      <w:tblPr>
        <w:tblStyle w:val="TableGrid1"/>
        <w:tblW w:w="9360" w:type="dxa"/>
        <w:tblInd w:w="-5" w:type="dxa"/>
        <w:tblLook w:val="04A0" w:firstRow="1" w:lastRow="0" w:firstColumn="1" w:lastColumn="0" w:noHBand="0" w:noVBand="1"/>
      </w:tblPr>
      <w:tblGrid>
        <w:gridCol w:w="514"/>
        <w:gridCol w:w="6956"/>
        <w:gridCol w:w="1890"/>
      </w:tblGrid>
      <w:tr w:rsidR="007C5428" w:rsidRPr="00A125CD" w14:paraId="468309B0" w14:textId="77777777" w:rsidTr="00790D21">
        <w:trPr>
          <w:tblHeader/>
        </w:trPr>
        <w:tc>
          <w:tcPr>
            <w:tcW w:w="514" w:type="dxa"/>
            <w:shd w:val="clear" w:color="auto" w:fill="156082" w:themeFill="accent1"/>
          </w:tcPr>
          <w:p w14:paraId="5484DF16" w14:textId="77777777" w:rsidR="007C5428" w:rsidRPr="00B400DD" w:rsidRDefault="007C5428" w:rsidP="008F135E">
            <w:pPr>
              <w:pStyle w:val="TableHeader"/>
              <w:spacing w:before="0"/>
              <w:rPr>
                <w:rFonts w:asciiTheme="minorHAnsi" w:hAnsiTheme="minorHAnsi" w:cs="Times New Roman"/>
                <w:color w:val="FFFFFF" w:themeColor="background1"/>
                <w:sz w:val="22"/>
                <w:szCs w:val="22"/>
              </w:rPr>
            </w:pPr>
          </w:p>
        </w:tc>
        <w:tc>
          <w:tcPr>
            <w:tcW w:w="6956" w:type="dxa"/>
            <w:shd w:val="clear" w:color="auto" w:fill="156082" w:themeFill="accent1"/>
          </w:tcPr>
          <w:p w14:paraId="086F42B0" w14:textId="77777777" w:rsidR="007C5428" w:rsidRPr="00B400DD" w:rsidRDefault="007C5428" w:rsidP="008F135E">
            <w:pPr>
              <w:pStyle w:val="TableHeader"/>
              <w:spacing w:before="0"/>
              <w:rPr>
                <w:rFonts w:asciiTheme="minorHAnsi" w:hAnsiTheme="minorHAnsi" w:cs="Times New Roman"/>
                <w:color w:val="FFFFFF" w:themeColor="background1"/>
                <w:sz w:val="22"/>
                <w:szCs w:val="22"/>
              </w:rPr>
            </w:pPr>
            <w:r w:rsidRPr="00B400DD">
              <w:rPr>
                <w:rFonts w:asciiTheme="minorHAnsi" w:hAnsiTheme="minorHAnsi" w:cs="Times New Roman"/>
                <w:color w:val="FFFFFF" w:themeColor="background1"/>
                <w:sz w:val="22"/>
                <w:szCs w:val="22"/>
              </w:rPr>
              <w:t>FORMS/ASSURANCES/CERTIFICATIONS</w:t>
            </w:r>
          </w:p>
        </w:tc>
        <w:tc>
          <w:tcPr>
            <w:tcW w:w="1890" w:type="dxa"/>
            <w:shd w:val="clear" w:color="auto" w:fill="156082" w:themeFill="accent1"/>
          </w:tcPr>
          <w:p w14:paraId="2F5E0F70" w14:textId="77777777" w:rsidR="007C5428" w:rsidRPr="00B400DD" w:rsidRDefault="007C5428" w:rsidP="008F135E">
            <w:pPr>
              <w:pStyle w:val="TableHeader"/>
              <w:spacing w:before="0"/>
              <w:rPr>
                <w:rFonts w:asciiTheme="minorHAnsi" w:hAnsiTheme="minorHAnsi" w:cs="Times New Roman"/>
                <w:color w:val="FFFFFF" w:themeColor="background1"/>
                <w:sz w:val="22"/>
                <w:szCs w:val="22"/>
              </w:rPr>
            </w:pPr>
            <w:r w:rsidRPr="00B400DD">
              <w:rPr>
                <w:rFonts w:asciiTheme="minorHAnsi" w:hAnsiTheme="minorHAnsi" w:cs="Times New Roman"/>
                <w:color w:val="FFFFFF" w:themeColor="background1"/>
                <w:sz w:val="22"/>
                <w:szCs w:val="22"/>
              </w:rPr>
              <w:t xml:space="preserve">SUBMISSION </w:t>
            </w:r>
          </w:p>
        </w:tc>
      </w:tr>
      <w:tr w:rsidR="007C5428" w:rsidRPr="00A125CD" w14:paraId="741D469C" w14:textId="77777777" w:rsidTr="00790D21">
        <w:tc>
          <w:tcPr>
            <w:tcW w:w="514" w:type="dxa"/>
          </w:tcPr>
          <w:p w14:paraId="2C178226" w14:textId="77777777" w:rsidR="007C5428" w:rsidRPr="00B400DD" w:rsidRDefault="007C5428" w:rsidP="008F135E">
            <w:pPr>
              <w:spacing w:afterAutospacing="0"/>
              <w:jc w:val="center"/>
              <w:rPr>
                <w:rFonts w:asciiTheme="minorHAnsi" w:eastAsia="Times New Roman" w:hAnsiTheme="minorHAnsi"/>
                <w:color w:val="000000" w:themeColor="text1"/>
              </w:rPr>
            </w:pPr>
            <w:r w:rsidRPr="00B400DD">
              <w:rPr>
                <w:rFonts w:asciiTheme="minorHAnsi" w:eastAsia="Times New Roman" w:hAnsiTheme="minorHAnsi"/>
                <w:color w:val="000000" w:themeColor="text1"/>
              </w:rPr>
              <w:t>1</w:t>
            </w:r>
          </w:p>
        </w:tc>
        <w:tc>
          <w:tcPr>
            <w:tcW w:w="6956" w:type="dxa"/>
          </w:tcPr>
          <w:p w14:paraId="1CE8C426" w14:textId="53045845" w:rsidR="007C5428" w:rsidRPr="00B400DD" w:rsidRDefault="007C5428" w:rsidP="008F135E">
            <w:pPr>
              <w:spacing w:afterAutospacing="0"/>
              <w:rPr>
                <w:rFonts w:asciiTheme="minorHAnsi" w:hAnsiTheme="minorHAnsi"/>
              </w:rPr>
            </w:pPr>
            <w:hyperlink r:id="rId5" w:history="1">
              <w:r w:rsidRPr="00B400DD">
                <w:rPr>
                  <w:rStyle w:val="Hyperlink"/>
                  <w:rFonts w:asciiTheme="minorHAnsi" w:eastAsia="Times New Roman" w:hAnsiTheme="minorHAnsi"/>
                </w:rPr>
                <w:t>SF-424</w:t>
              </w:r>
            </w:hyperlink>
            <w:r w:rsidRPr="00B400DD">
              <w:rPr>
                <w:rFonts w:asciiTheme="minorHAnsi" w:eastAsia="Times New Roman" w:hAnsiTheme="minorHAnsi"/>
                <w:color w:val="000000" w:themeColor="text1"/>
              </w:rPr>
              <w:t>, Application for Federal Domestic Assistance</w:t>
            </w:r>
          </w:p>
        </w:tc>
        <w:tc>
          <w:tcPr>
            <w:tcW w:w="1890" w:type="dxa"/>
          </w:tcPr>
          <w:p w14:paraId="28B99F34" w14:textId="77777777" w:rsidR="007C5428" w:rsidRPr="00B400DD" w:rsidRDefault="007C5428" w:rsidP="008F135E">
            <w:pPr>
              <w:pStyle w:val="TableText"/>
              <w:rPr>
                <w:rFonts w:asciiTheme="minorHAnsi" w:hAnsiTheme="minorHAnsi"/>
                <w:sz w:val="22"/>
                <w:szCs w:val="22"/>
              </w:rPr>
            </w:pPr>
            <w:r w:rsidRPr="00B400DD">
              <w:rPr>
                <w:rFonts w:asciiTheme="minorHAnsi" w:hAnsiTheme="minorHAnsi"/>
                <w:color w:val="000000" w:themeColor="text1"/>
                <w:sz w:val="22"/>
                <w:szCs w:val="22"/>
              </w:rPr>
              <w:t>Required</w:t>
            </w:r>
          </w:p>
        </w:tc>
      </w:tr>
      <w:tr w:rsidR="007C5428" w:rsidRPr="00A125CD" w14:paraId="7ED5FB05" w14:textId="77777777" w:rsidTr="00790D21">
        <w:tc>
          <w:tcPr>
            <w:tcW w:w="514" w:type="dxa"/>
          </w:tcPr>
          <w:p w14:paraId="222ABBC5" w14:textId="77777777" w:rsidR="007C5428" w:rsidRPr="00B400DD" w:rsidRDefault="007C5428" w:rsidP="008F135E">
            <w:pPr>
              <w:pStyle w:val="ListBullet"/>
              <w:numPr>
                <w:ilvl w:val="0"/>
                <w:numId w:val="0"/>
              </w:numPr>
              <w:spacing w:before="0" w:after="60" w:afterAutospacing="0"/>
              <w:jc w:val="center"/>
              <w:rPr>
                <w:rFonts w:asciiTheme="minorHAnsi" w:hAnsiTheme="minorHAnsi"/>
                <w:sz w:val="22"/>
                <w:szCs w:val="22"/>
              </w:rPr>
            </w:pPr>
            <w:r w:rsidRPr="00B400DD">
              <w:rPr>
                <w:rFonts w:asciiTheme="minorHAnsi" w:hAnsiTheme="minorHAnsi"/>
                <w:sz w:val="22"/>
                <w:szCs w:val="22"/>
              </w:rPr>
              <w:t>2</w:t>
            </w:r>
          </w:p>
        </w:tc>
        <w:tc>
          <w:tcPr>
            <w:tcW w:w="6956" w:type="dxa"/>
          </w:tcPr>
          <w:p w14:paraId="2C3E6245" w14:textId="40B2D6BF" w:rsidR="007C5428" w:rsidRPr="00B400DD" w:rsidRDefault="007C5428" w:rsidP="008F135E">
            <w:pPr>
              <w:pStyle w:val="ListBullet"/>
              <w:numPr>
                <w:ilvl w:val="0"/>
                <w:numId w:val="0"/>
              </w:numPr>
              <w:spacing w:before="0" w:after="60"/>
              <w:rPr>
                <w:rFonts w:asciiTheme="minorHAnsi" w:hAnsiTheme="minorHAnsi"/>
                <w:sz w:val="22"/>
                <w:szCs w:val="22"/>
              </w:rPr>
            </w:pPr>
            <w:hyperlink r:id="rId6" w:history="1">
              <w:r w:rsidRPr="00B400DD">
                <w:rPr>
                  <w:rStyle w:val="Hyperlink"/>
                  <w:rFonts w:asciiTheme="minorHAnsi" w:hAnsiTheme="minorHAnsi"/>
                  <w:sz w:val="22"/>
                  <w:szCs w:val="22"/>
                </w:rPr>
                <w:t>SF-424A</w:t>
              </w:r>
            </w:hyperlink>
            <w:r w:rsidRPr="00B400DD">
              <w:rPr>
                <w:rFonts w:asciiTheme="minorHAnsi" w:hAnsiTheme="minorHAnsi"/>
                <w:sz w:val="22"/>
                <w:szCs w:val="22"/>
              </w:rPr>
              <w:t>, Budget Information, Non-Construction Programs,</w:t>
            </w:r>
          </w:p>
          <w:p w14:paraId="704CCC7A" w14:textId="46784033" w:rsidR="007C5428" w:rsidRPr="00B400DD" w:rsidRDefault="007C5428" w:rsidP="008F135E">
            <w:pPr>
              <w:pStyle w:val="ListBullet"/>
              <w:numPr>
                <w:ilvl w:val="0"/>
                <w:numId w:val="0"/>
              </w:numPr>
              <w:spacing w:before="0" w:after="60"/>
              <w:rPr>
                <w:rFonts w:asciiTheme="minorHAnsi" w:hAnsiTheme="minorHAnsi"/>
                <w:sz w:val="22"/>
                <w:szCs w:val="22"/>
              </w:rPr>
            </w:pPr>
            <w:hyperlink r:id="rId7" w:history="1">
              <w:r w:rsidRPr="00B400DD">
                <w:rPr>
                  <w:rStyle w:val="Hyperlink"/>
                  <w:rFonts w:asciiTheme="minorHAnsi" w:hAnsiTheme="minorHAnsi"/>
                  <w:sz w:val="22"/>
                  <w:szCs w:val="22"/>
                </w:rPr>
                <w:t>SF-424B</w:t>
              </w:r>
            </w:hyperlink>
            <w:r w:rsidRPr="00B400DD">
              <w:rPr>
                <w:rFonts w:asciiTheme="minorHAnsi" w:hAnsiTheme="minorHAnsi"/>
                <w:sz w:val="22"/>
                <w:szCs w:val="22"/>
              </w:rPr>
              <w:t>, Assurances for Non-Construction Programs; and/or</w:t>
            </w:r>
          </w:p>
          <w:p w14:paraId="2ACBD4D0" w14:textId="4B33C7BA" w:rsidR="007C5428" w:rsidRPr="00B400DD" w:rsidRDefault="007C5428" w:rsidP="008F135E">
            <w:pPr>
              <w:pStyle w:val="ListBullet"/>
              <w:numPr>
                <w:ilvl w:val="0"/>
                <w:numId w:val="0"/>
              </w:numPr>
              <w:spacing w:before="0" w:after="60"/>
              <w:rPr>
                <w:rFonts w:asciiTheme="minorHAnsi" w:hAnsiTheme="minorHAnsi"/>
                <w:sz w:val="22"/>
                <w:szCs w:val="22"/>
              </w:rPr>
            </w:pPr>
            <w:hyperlink r:id="rId8" w:history="1">
              <w:r w:rsidRPr="00B400DD">
                <w:rPr>
                  <w:rStyle w:val="Hyperlink"/>
                  <w:rFonts w:asciiTheme="minorHAnsi" w:hAnsiTheme="minorHAnsi"/>
                  <w:sz w:val="22"/>
                  <w:szCs w:val="22"/>
                </w:rPr>
                <w:t>SF-424C</w:t>
              </w:r>
            </w:hyperlink>
            <w:r w:rsidRPr="00B400DD">
              <w:rPr>
                <w:rFonts w:asciiTheme="minorHAnsi" w:hAnsiTheme="minorHAnsi"/>
                <w:sz w:val="22"/>
                <w:szCs w:val="22"/>
              </w:rPr>
              <w:t>, Budget Information, Construction Programs,</w:t>
            </w:r>
          </w:p>
          <w:p w14:paraId="68AFE642" w14:textId="7F4C7403" w:rsidR="007C5428" w:rsidRPr="00B400DD" w:rsidRDefault="007C5428" w:rsidP="008F135E">
            <w:pPr>
              <w:pStyle w:val="ListBullet"/>
              <w:numPr>
                <w:ilvl w:val="0"/>
                <w:numId w:val="0"/>
              </w:numPr>
              <w:spacing w:before="0" w:after="60" w:afterAutospacing="0"/>
              <w:jc w:val="both"/>
              <w:rPr>
                <w:rFonts w:asciiTheme="minorHAnsi" w:hAnsiTheme="minorHAnsi"/>
                <w:sz w:val="22"/>
                <w:szCs w:val="22"/>
              </w:rPr>
            </w:pPr>
            <w:hyperlink r:id="rId9" w:history="1">
              <w:r w:rsidRPr="00B400DD">
                <w:rPr>
                  <w:rStyle w:val="Hyperlink"/>
                  <w:rFonts w:asciiTheme="minorHAnsi" w:hAnsiTheme="minorHAnsi"/>
                  <w:sz w:val="22"/>
                  <w:szCs w:val="22"/>
                </w:rPr>
                <w:t>SF-424D</w:t>
              </w:r>
            </w:hyperlink>
            <w:r w:rsidRPr="00B400DD">
              <w:rPr>
                <w:rFonts w:asciiTheme="minorHAnsi" w:hAnsiTheme="minorHAnsi"/>
                <w:sz w:val="22"/>
                <w:szCs w:val="22"/>
              </w:rPr>
              <w:t>, Assurances for Construction Program</w:t>
            </w:r>
          </w:p>
        </w:tc>
        <w:tc>
          <w:tcPr>
            <w:tcW w:w="1890" w:type="dxa"/>
          </w:tcPr>
          <w:p w14:paraId="3F2162BE" w14:textId="77777777" w:rsidR="007C5428" w:rsidRPr="00B400DD" w:rsidRDefault="007C5428" w:rsidP="008F135E">
            <w:pPr>
              <w:pStyle w:val="TableText"/>
              <w:rPr>
                <w:rFonts w:asciiTheme="minorHAnsi" w:hAnsiTheme="minorHAnsi"/>
                <w:sz w:val="22"/>
                <w:szCs w:val="22"/>
              </w:rPr>
            </w:pPr>
            <w:r w:rsidRPr="00B400DD">
              <w:rPr>
                <w:rFonts w:asciiTheme="minorHAnsi" w:hAnsiTheme="minorHAnsi"/>
                <w:sz w:val="22"/>
                <w:szCs w:val="22"/>
              </w:rPr>
              <w:t>Required, as applicable</w:t>
            </w:r>
          </w:p>
        </w:tc>
      </w:tr>
      <w:tr w:rsidR="007C5428" w:rsidRPr="00A125CD" w14:paraId="546FE4A0" w14:textId="77777777" w:rsidTr="00790D21">
        <w:trPr>
          <w:trHeight w:val="1745"/>
        </w:trPr>
        <w:tc>
          <w:tcPr>
            <w:tcW w:w="514" w:type="dxa"/>
          </w:tcPr>
          <w:p w14:paraId="720BF383" w14:textId="77777777" w:rsidR="007C5428" w:rsidRPr="00B400DD" w:rsidRDefault="007C5428" w:rsidP="008F135E">
            <w:pPr>
              <w:pStyle w:val="ListBullet"/>
              <w:numPr>
                <w:ilvl w:val="0"/>
                <w:numId w:val="0"/>
              </w:numPr>
              <w:spacing w:before="0" w:after="60" w:afterAutospacing="0"/>
              <w:jc w:val="center"/>
              <w:rPr>
                <w:rFonts w:asciiTheme="minorHAnsi" w:hAnsiTheme="minorHAnsi"/>
                <w:sz w:val="22"/>
                <w:szCs w:val="22"/>
              </w:rPr>
            </w:pPr>
            <w:r w:rsidRPr="00B400DD">
              <w:rPr>
                <w:rFonts w:asciiTheme="minorHAnsi" w:hAnsiTheme="minorHAnsi"/>
                <w:sz w:val="22"/>
                <w:szCs w:val="22"/>
              </w:rPr>
              <w:t>3</w:t>
            </w:r>
          </w:p>
        </w:tc>
        <w:tc>
          <w:tcPr>
            <w:tcW w:w="6956" w:type="dxa"/>
          </w:tcPr>
          <w:p w14:paraId="30B6D022" w14:textId="050E5E31" w:rsidR="007C5428" w:rsidRPr="00B400DD" w:rsidRDefault="007C5428" w:rsidP="008F135E">
            <w:pPr>
              <w:pStyle w:val="ListBullet"/>
              <w:numPr>
                <w:ilvl w:val="0"/>
                <w:numId w:val="0"/>
              </w:numPr>
              <w:spacing w:before="0" w:after="60" w:afterAutospacing="0"/>
              <w:jc w:val="both"/>
              <w:rPr>
                <w:rFonts w:asciiTheme="minorHAnsi" w:hAnsiTheme="minorHAnsi"/>
                <w:sz w:val="22"/>
                <w:szCs w:val="22"/>
              </w:rPr>
            </w:pPr>
            <w:hyperlink r:id="rId10" w:history="1">
              <w:r w:rsidRPr="00B400DD">
                <w:rPr>
                  <w:rStyle w:val="Hyperlink"/>
                  <w:rFonts w:asciiTheme="minorHAnsi" w:hAnsiTheme="minorHAnsi"/>
                  <w:sz w:val="22"/>
                  <w:szCs w:val="22"/>
                </w:rPr>
                <w:t>Project Abstract Summary</w:t>
              </w:r>
            </w:hyperlink>
            <w:r w:rsidRPr="00B400DD">
              <w:rPr>
                <w:rFonts w:asciiTheme="minorHAnsi" w:hAnsiTheme="minorHAnsi"/>
                <w:sz w:val="22"/>
                <w:szCs w:val="22"/>
              </w:rPr>
              <w:t xml:space="preserve"> </w:t>
            </w:r>
            <w:r w:rsidR="00B400DD" w:rsidRPr="00B400DD">
              <w:rPr>
                <w:rFonts w:asciiTheme="minorHAnsi" w:hAnsiTheme="minorHAnsi"/>
                <w:sz w:val="22"/>
                <w:szCs w:val="22"/>
              </w:rPr>
              <w:t>– Include:</w:t>
            </w:r>
          </w:p>
          <w:p w14:paraId="7C25FB7A" w14:textId="11DF7BEC" w:rsidR="00B400DD" w:rsidRPr="00B400DD" w:rsidRDefault="00B400DD" w:rsidP="00B400DD">
            <w:pPr>
              <w:pStyle w:val="ListBullet"/>
              <w:spacing w:after="60"/>
              <w:ind w:left="456"/>
              <w:jc w:val="both"/>
              <w:rPr>
                <w:rFonts w:asciiTheme="minorHAnsi" w:hAnsiTheme="minorHAnsi"/>
                <w:sz w:val="22"/>
                <w:szCs w:val="22"/>
              </w:rPr>
            </w:pPr>
            <w:r w:rsidRPr="00B400DD">
              <w:rPr>
                <w:rFonts w:asciiTheme="minorHAnsi" w:hAnsiTheme="minorHAnsi"/>
                <w:sz w:val="22"/>
                <w:szCs w:val="22"/>
              </w:rPr>
              <w:t>Award purpose</w:t>
            </w:r>
          </w:p>
          <w:p w14:paraId="582D6637" w14:textId="1EB49C5E" w:rsidR="00B400DD" w:rsidRPr="00B400DD" w:rsidRDefault="00B400DD" w:rsidP="00B400DD">
            <w:pPr>
              <w:pStyle w:val="ListBullet"/>
              <w:spacing w:after="60"/>
              <w:ind w:left="456"/>
              <w:jc w:val="both"/>
              <w:rPr>
                <w:rFonts w:asciiTheme="minorHAnsi" w:hAnsiTheme="minorHAnsi"/>
                <w:sz w:val="22"/>
                <w:szCs w:val="22"/>
              </w:rPr>
            </w:pPr>
            <w:r w:rsidRPr="00B400DD">
              <w:rPr>
                <w:rFonts w:asciiTheme="minorHAnsi" w:hAnsiTheme="minorHAnsi"/>
                <w:sz w:val="22"/>
                <w:szCs w:val="22"/>
              </w:rPr>
              <w:t>Activities to be performed</w:t>
            </w:r>
          </w:p>
          <w:p w14:paraId="60B71F39" w14:textId="788B9A8A" w:rsidR="00B400DD" w:rsidRPr="00B400DD" w:rsidRDefault="00B400DD" w:rsidP="00B400DD">
            <w:pPr>
              <w:pStyle w:val="ListBullet"/>
              <w:spacing w:after="60"/>
              <w:ind w:left="456"/>
              <w:jc w:val="both"/>
              <w:rPr>
                <w:rFonts w:asciiTheme="minorHAnsi" w:hAnsiTheme="minorHAnsi"/>
                <w:sz w:val="22"/>
                <w:szCs w:val="22"/>
              </w:rPr>
            </w:pPr>
            <w:r w:rsidRPr="00B400DD">
              <w:rPr>
                <w:rFonts w:asciiTheme="minorHAnsi" w:hAnsiTheme="minorHAnsi"/>
                <w:sz w:val="22"/>
                <w:szCs w:val="22"/>
              </w:rPr>
              <w:t>Expected deliverables or outcomes</w:t>
            </w:r>
          </w:p>
          <w:p w14:paraId="11FE198E" w14:textId="77777777" w:rsidR="00B400DD" w:rsidRPr="00B400DD" w:rsidRDefault="00B400DD" w:rsidP="00B400DD">
            <w:pPr>
              <w:pStyle w:val="ListBullet"/>
              <w:spacing w:after="60"/>
              <w:ind w:left="456"/>
              <w:jc w:val="both"/>
              <w:rPr>
                <w:rFonts w:asciiTheme="minorHAnsi" w:hAnsiTheme="minorHAnsi"/>
                <w:sz w:val="22"/>
                <w:szCs w:val="22"/>
              </w:rPr>
            </w:pPr>
            <w:r w:rsidRPr="00B400DD">
              <w:rPr>
                <w:rFonts w:asciiTheme="minorHAnsi" w:hAnsiTheme="minorHAnsi"/>
                <w:sz w:val="22"/>
                <w:szCs w:val="22"/>
              </w:rPr>
              <w:t>Intended beneficiaries</w:t>
            </w:r>
          </w:p>
          <w:p w14:paraId="4F89DCCE" w14:textId="1F44159E" w:rsidR="00B400DD" w:rsidRPr="00B400DD" w:rsidRDefault="00B400DD" w:rsidP="00B400DD">
            <w:pPr>
              <w:pStyle w:val="ListBullet"/>
              <w:spacing w:after="0" w:afterAutospacing="0"/>
              <w:ind w:left="456"/>
              <w:jc w:val="both"/>
              <w:rPr>
                <w:rFonts w:asciiTheme="minorHAnsi" w:hAnsiTheme="minorHAnsi"/>
                <w:sz w:val="22"/>
                <w:szCs w:val="22"/>
              </w:rPr>
            </w:pPr>
            <w:r w:rsidRPr="00B400DD">
              <w:rPr>
                <w:rFonts w:asciiTheme="minorHAnsi" w:hAnsiTheme="minorHAnsi"/>
                <w:sz w:val="22"/>
                <w:szCs w:val="22"/>
              </w:rPr>
              <w:t>Subrecipient activities (if known at time of award)</w:t>
            </w:r>
          </w:p>
        </w:tc>
        <w:tc>
          <w:tcPr>
            <w:tcW w:w="1890" w:type="dxa"/>
          </w:tcPr>
          <w:p w14:paraId="76E89A2F" w14:textId="77777777" w:rsidR="007C5428" w:rsidRPr="00B400DD" w:rsidRDefault="007C5428" w:rsidP="008F135E">
            <w:pPr>
              <w:pStyle w:val="TableText"/>
              <w:rPr>
                <w:rFonts w:asciiTheme="minorHAnsi" w:hAnsiTheme="minorHAnsi"/>
                <w:sz w:val="22"/>
                <w:szCs w:val="22"/>
                <w:highlight w:val="green"/>
              </w:rPr>
            </w:pPr>
            <w:r w:rsidRPr="00B400DD">
              <w:rPr>
                <w:rFonts w:asciiTheme="minorHAnsi" w:hAnsiTheme="minorHAnsi"/>
                <w:sz w:val="22"/>
                <w:szCs w:val="22"/>
              </w:rPr>
              <w:t xml:space="preserve">Required </w:t>
            </w:r>
          </w:p>
        </w:tc>
      </w:tr>
      <w:tr w:rsidR="007C5428" w:rsidRPr="00A125CD" w14:paraId="14ED7EBF" w14:textId="77777777" w:rsidTr="00790D21">
        <w:tc>
          <w:tcPr>
            <w:tcW w:w="514" w:type="dxa"/>
          </w:tcPr>
          <w:p w14:paraId="63A2A929" w14:textId="77777777" w:rsidR="007C5428" w:rsidRPr="00B400DD" w:rsidRDefault="007C5428" w:rsidP="008F135E">
            <w:pPr>
              <w:pStyle w:val="ListBullet"/>
              <w:numPr>
                <w:ilvl w:val="0"/>
                <w:numId w:val="0"/>
              </w:numPr>
              <w:spacing w:before="0" w:after="60" w:afterAutospacing="0"/>
              <w:jc w:val="center"/>
              <w:rPr>
                <w:rFonts w:asciiTheme="minorHAnsi" w:hAnsiTheme="minorHAnsi"/>
                <w:sz w:val="22"/>
                <w:szCs w:val="22"/>
              </w:rPr>
            </w:pPr>
            <w:r w:rsidRPr="00B400DD">
              <w:rPr>
                <w:rFonts w:asciiTheme="minorHAnsi" w:hAnsiTheme="minorHAnsi"/>
                <w:sz w:val="22"/>
                <w:szCs w:val="22"/>
              </w:rPr>
              <w:t>4</w:t>
            </w:r>
          </w:p>
        </w:tc>
        <w:tc>
          <w:tcPr>
            <w:tcW w:w="6956" w:type="dxa"/>
          </w:tcPr>
          <w:p w14:paraId="6288EDFF" w14:textId="62855ABC" w:rsidR="007C5428" w:rsidRPr="00B400DD" w:rsidRDefault="007C5428" w:rsidP="008F135E">
            <w:pPr>
              <w:pStyle w:val="ListBullet"/>
              <w:numPr>
                <w:ilvl w:val="0"/>
                <w:numId w:val="0"/>
              </w:numPr>
              <w:spacing w:before="0" w:after="60" w:afterAutospacing="0"/>
              <w:jc w:val="both"/>
              <w:rPr>
                <w:rFonts w:asciiTheme="minorHAnsi" w:hAnsiTheme="minorHAnsi"/>
                <w:sz w:val="22"/>
                <w:szCs w:val="22"/>
              </w:rPr>
            </w:pPr>
            <w:r w:rsidRPr="00B400DD">
              <w:rPr>
                <w:rFonts w:asciiTheme="minorHAnsi" w:hAnsiTheme="minorHAnsi"/>
                <w:sz w:val="22"/>
                <w:szCs w:val="22"/>
              </w:rPr>
              <w:t>Project Narrative</w:t>
            </w:r>
            <w:r w:rsidR="00B400DD" w:rsidRPr="00B400DD">
              <w:rPr>
                <w:rFonts w:asciiTheme="minorHAnsi" w:hAnsiTheme="minorHAnsi"/>
                <w:sz w:val="22"/>
                <w:szCs w:val="22"/>
              </w:rPr>
              <w:t xml:space="preserve"> (</w:t>
            </w:r>
            <w:r w:rsidR="00F74E4C">
              <w:rPr>
                <w:rFonts w:asciiTheme="minorHAnsi" w:hAnsiTheme="minorHAnsi"/>
                <w:sz w:val="22"/>
                <w:szCs w:val="22"/>
              </w:rPr>
              <w:t xml:space="preserve">Form </w:t>
            </w:r>
            <w:r w:rsidR="00B400DD" w:rsidRPr="00B400DD">
              <w:rPr>
                <w:rFonts w:asciiTheme="minorHAnsi" w:hAnsiTheme="minorHAnsi"/>
                <w:sz w:val="22"/>
                <w:szCs w:val="22"/>
              </w:rPr>
              <w:t>Below)</w:t>
            </w:r>
          </w:p>
          <w:p w14:paraId="72407E55" w14:textId="30454D29" w:rsidR="00B400DD" w:rsidRPr="00B400DD" w:rsidRDefault="00B400DD" w:rsidP="00B400DD">
            <w:pPr>
              <w:pStyle w:val="ListBullet"/>
              <w:numPr>
                <w:ilvl w:val="0"/>
                <w:numId w:val="0"/>
              </w:numPr>
              <w:spacing w:before="0" w:after="60" w:afterAutospacing="0"/>
              <w:ind w:left="456"/>
              <w:jc w:val="both"/>
              <w:rPr>
                <w:rFonts w:asciiTheme="minorHAnsi" w:hAnsiTheme="minorHAnsi"/>
                <w:sz w:val="22"/>
                <w:szCs w:val="22"/>
              </w:rPr>
            </w:pPr>
            <w:r w:rsidRPr="00B400DD">
              <w:rPr>
                <w:rFonts w:asciiTheme="minorHAnsi" w:hAnsiTheme="minorHAnsi"/>
                <w:sz w:val="22"/>
                <w:szCs w:val="22"/>
              </w:rPr>
              <w:t>The proposal is a narrative description that should specifically address each of the review criteria (see the Application Review Information section on page 17). The project narrative must be under 10 pages, in font size of 11 or larger, and have 1-inch margins. The 10-page limit includes all text and figures. Only include information that is pertinent to the proposal.</w:t>
            </w:r>
          </w:p>
        </w:tc>
        <w:tc>
          <w:tcPr>
            <w:tcW w:w="1890" w:type="dxa"/>
          </w:tcPr>
          <w:p w14:paraId="2F3B670F" w14:textId="77777777" w:rsidR="007C5428" w:rsidRPr="00B400DD" w:rsidRDefault="007C5428" w:rsidP="008F135E">
            <w:pPr>
              <w:pStyle w:val="TableText"/>
              <w:rPr>
                <w:rFonts w:asciiTheme="minorHAnsi" w:hAnsiTheme="minorHAnsi"/>
                <w:sz w:val="22"/>
                <w:szCs w:val="22"/>
              </w:rPr>
            </w:pPr>
            <w:r w:rsidRPr="00B400DD">
              <w:rPr>
                <w:rFonts w:asciiTheme="minorHAnsi" w:hAnsiTheme="minorHAnsi"/>
                <w:sz w:val="22"/>
                <w:szCs w:val="22"/>
              </w:rPr>
              <w:t xml:space="preserve">Required </w:t>
            </w:r>
          </w:p>
        </w:tc>
      </w:tr>
      <w:tr w:rsidR="007C5428" w:rsidRPr="00A125CD" w14:paraId="7A3BB3AC" w14:textId="77777777" w:rsidTr="00790D21">
        <w:tc>
          <w:tcPr>
            <w:tcW w:w="514" w:type="dxa"/>
          </w:tcPr>
          <w:p w14:paraId="7624261F" w14:textId="77777777" w:rsidR="007C5428" w:rsidRPr="00B400DD" w:rsidRDefault="007C5428" w:rsidP="008F135E">
            <w:pPr>
              <w:pStyle w:val="ListBullet"/>
              <w:numPr>
                <w:ilvl w:val="0"/>
                <w:numId w:val="0"/>
              </w:numPr>
              <w:spacing w:before="0" w:after="60" w:afterAutospacing="0"/>
              <w:jc w:val="center"/>
              <w:rPr>
                <w:rFonts w:asciiTheme="minorHAnsi" w:hAnsiTheme="minorHAnsi"/>
                <w:sz w:val="22"/>
                <w:szCs w:val="22"/>
              </w:rPr>
            </w:pPr>
            <w:r w:rsidRPr="00B400DD">
              <w:rPr>
                <w:rFonts w:asciiTheme="minorHAnsi" w:hAnsiTheme="minorHAnsi"/>
                <w:sz w:val="22"/>
                <w:szCs w:val="22"/>
              </w:rPr>
              <w:t>5</w:t>
            </w:r>
          </w:p>
        </w:tc>
        <w:tc>
          <w:tcPr>
            <w:tcW w:w="6956" w:type="dxa"/>
          </w:tcPr>
          <w:p w14:paraId="63D77111" w14:textId="075F0B73" w:rsidR="007C5428" w:rsidRPr="00B400DD" w:rsidRDefault="007C5428" w:rsidP="008F135E">
            <w:pPr>
              <w:pStyle w:val="ListBullet"/>
              <w:numPr>
                <w:ilvl w:val="0"/>
                <w:numId w:val="0"/>
              </w:numPr>
              <w:spacing w:before="0" w:after="60" w:afterAutospacing="0"/>
              <w:rPr>
                <w:rFonts w:asciiTheme="minorHAnsi" w:hAnsiTheme="minorHAnsi"/>
                <w:sz w:val="22"/>
                <w:szCs w:val="22"/>
              </w:rPr>
            </w:pPr>
            <w:r w:rsidRPr="00B400DD">
              <w:rPr>
                <w:rFonts w:asciiTheme="minorHAnsi" w:hAnsiTheme="minorHAnsi"/>
                <w:sz w:val="22"/>
                <w:szCs w:val="22"/>
              </w:rPr>
              <w:t>Budget Narrative</w:t>
            </w:r>
            <w:r w:rsidR="005E708A">
              <w:rPr>
                <w:rFonts w:asciiTheme="minorHAnsi" w:hAnsiTheme="minorHAnsi"/>
                <w:sz w:val="22"/>
                <w:szCs w:val="22"/>
              </w:rPr>
              <w:t xml:space="preserve">: You can </w:t>
            </w:r>
            <w:hyperlink r:id="rId11" w:history="1">
              <w:r w:rsidR="005E708A" w:rsidRPr="005E708A">
                <w:rPr>
                  <w:rStyle w:val="Hyperlink"/>
                  <w:rFonts w:asciiTheme="minorHAnsi" w:hAnsiTheme="minorHAnsi"/>
                  <w:sz w:val="22"/>
                  <w:szCs w:val="22"/>
                </w:rPr>
                <w:t>download the template here</w:t>
              </w:r>
            </w:hyperlink>
            <w:r w:rsidR="005E708A">
              <w:rPr>
                <w:rFonts w:asciiTheme="minorHAnsi" w:hAnsiTheme="minorHAnsi"/>
                <w:sz w:val="22"/>
                <w:szCs w:val="22"/>
              </w:rPr>
              <w:t xml:space="preserve"> under “Related Documents.” Use of this template is highly encouraged.</w:t>
            </w:r>
            <w:r w:rsidR="00790D21">
              <w:rPr>
                <w:rFonts w:asciiTheme="minorHAnsi" w:hAnsiTheme="minorHAnsi"/>
                <w:sz w:val="22"/>
                <w:szCs w:val="22"/>
              </w:rPr>
              <w:t xml:space="preserve"> Please see the NOFO for additional information.</w:t>
            </w:r>
          </w:p>
        </w:tc>
        <w:tc>
          <w:tcPr>
            <w:tcW w:w="1890" w:type="dxa"/>
          </w:tcPr>
          <w:p w14:paraId="5B19721D" w14:textId="77777777" w:rsidR="007C5428" w:rsidRPr="00B400DD" w:rsidRDefault="007C5428" w:rsidP="008F135E">
            <w:pPr>
              <w:pStyle w:val="TableText"/>
              <w:rPr>
                <w:rFonts w:asciiTheme="minorHAnsi" w:hAnsiTheme="minorHAnsi"/>
                <w:sz w:val="22"/>
                <w:szCs w:val="22"/>
                <w:highlight w:val="green"/>
              </w:rPr>
            </w:pPr>
            <w:r w:rsidRPr="00B400DD">
              <w:rPr>
                <w:rFonts w:asciiTheme="minorHAnsi" w:hAnsiTheme="minorHAnsi"/>
                <w:sz w:val="22"/>
                <w:szCs w:val="22"/>
              </w:rPr>
              <w:t>Required</w:t>
            </w:r>
          </w:p>
        </w:tc>
      </w:tr>
      <w:tr w:rsidR="007C5428" w:rsidRPr="00A125CD" w14:paraId="1E95A6B9" w14:textId="77777777" w:rsidTr="00790D21">
        <w:tc>
          <w:tcPr>
            <w:tcW w:w="514" w:type="dxa"/>
          </w:tcPr>
          <w:p w14:paraId="5F68D853" w14:textId="77777777" w:rsidR="007C5428" w:rsidRPr="00B400DD" w:rsidRDefault="007C5428" w:rsidP="008F135E">
            <w:pPr>
              <w:pStyle w:val="ListBullet"/>
              <w:numPr>
                <w:ilvl w:val="0"/>
                <w:numId w:val="0"/>
              </w:numPr>
              <w:spacing w:before="0" w:after="60" w:afterAutospacing="0"/>
              <w:jc w:val="center"/>
              <w:rPr>
                <w:rFonts w:asciiTheme="minorHAnsi" w:hAnsiTheme="minorHAnsi"/>
                <w:sz w:val="22"/>
                <w:szCs w:val="22"/>
              </w:rPr>
            </w:pPr>
            <w:r w:rsidRPr="00B400DD">
              <w:rPr>
                <w:rFonts w:asciiTheme="minorHAnsi" w:hAnsiTheme="minorHAnsi"/>
                <w:sz w:val="22"/>
                <w:szCs w:val="22"/>
              </w:rPr>
              <w:t>6</w:t>
            </w:r>
          </w:p>
        </w:tc>
        <w:tc>
          <w:tcPr>
            <w:tcW w:w="6956" w:type="dxa"/>
          </w:tcPr>
          <w:p w14:paraId="543FD852" w14:textId="789214DE" w:rsidR="007C5428" w:rsidRPr="00B400DD" w:rsidRDefault="007C5428" w:rsidP="008F135E">
            <w:pPr>
              <w:pStyle w:val="ListBullet"/>
              <w:numPr>
                <w:ilvl w:val="0"/>
                <w:numId w:val="0"/>
              </w:numPr>
              <w:spacing w:before="0" w:after="60" w:afterAutospacing="0"/>
              <w:rPr>
                <w:rFonts w:asciiTheme="minorHAnsi" w:hAnsiTheme="minorHAnsi"/>
                <w:sz w:val="22"/>
                <w:szCs w:val="22"/>
              </w:rPr>
            </w:pPr>
            <w:r w:rsidRPr="00B400DD">
              <w:rPr>
                <w:rFonts w:asciiTheme="minorHAnsi" w:hAnsiTheme="minorHAnsi"/>
                <w:sz w:val="22"/>
                <w:szCs w:val="22"/>
              </w:rPr>
              <w:t>Indirect Rate Agreement (NICRA)</w:t>
            </w:r>
            <w:r w:rsidR="00790D21">
              <w:rPr>
                <w:rFonts w:asciiTheme="minorHAnsi" w:hAnsiTheme="minorHAnsi"/>
                <w:sz w:val="22"/>
                <w:szCs w:val="22"/>
              </w:rPr>
              <w:t xml:space="preserve">: </w:t>
            </w:r>
            <w:r w:rsidR="00790D21" w:rsidRPr="00790D21">
              <w:rPr>
                <w:rFonts w:asciiTheme="minorHAnsi" w:hAnsiTheme="minorHAnsi"/>
                <w:sz w:val="22"/>
                <w:szCs w:val="22"/>
              </w:rPr>
              <w:t>If your organization has previously negotiated an indirect cost rate, attach a copy of the most recently negotiated rate agreement (active or expired).</w:t>
            </w:r>
          </w:p>
        </w:tc>
        <w:tc>
          <w:tcPr>
            <w:tcW w:w="1890" w:type="dxa"/>
          </w:tcPr>
          <w:p w14:paraId="305A9868" w14:textId="6B91ED09" w:rsidR="007C5428" w:rsidRPr="00B400DD" w:rsidRDefault="00790D21" w:rsidP="008F135E">
            <w:pPr>
              <w:pStyle w:val="TableText"/>
              <w:rPr>
                <w:rFonts w:asciiTheme="minorHAnsi" w:hAnsiTheme="minorHAnsi"/>
                <w:sz w:val="22"/>
                <w:szCs w:val="22"/>
              </w:rPr>
            </w:pPr>
            <w:r>
              <w:rPr>
                <w:rFonts w:asciiTheme="minorHAnsi" w:hAnsiTheme="minorHAnsi"/>
                <w:sz w:val="22"/>
                <w:szCs w:val="22"/>
              </w:rPr>
              <w:t>Only required if requesting indirect costs</w:t>
            </w:r>
          </w:p>
        </w:tc>
      </w:tr>
      <w:tr w:rsidR="007C5428" w:rsidRPr="00A125CD" w14:paraId="2ACBE7F3" w14:textId="77777777" w:rsidTr="00790D21">
        <w:trPr>
          <w:trHeight w:val="341"/>
        </w:trPr>
        <w:tc>
          <w:tcPr>
            <w:tcW w:w="514" w:type="dxa"/>
          </w:tcPr>
          <w:p w14:paraId="6E29D1FC" w14:textId="77777777" w:rsidR="007C5428" w:rsidRPr="00B400DD" w:rsidRDefault="007C5428" w:rsidP="008F135E">
            <w:pPr>
              <w:pStyle w:val="TableText"/>
              <w:spacing w:after="60" w:afterAutospacing="0"/>
              <w:jc w:val="center"/>
              <w:rPr>
                <w:rFonts w:asciiTheme="minorHAnsi" w:hAnsiTheme="minorHAnsi"/>
                <w:sz w:val="22"/>
                <w:szCs w:val="22"/>
              </w:rPr>
            </w:pPr>
            <w:r w:rsidRPr="00B400DD">
              <w:rPr>
                <w:rFonts w:asciiTheme="minorHAnsi" w:hAnsiTheme="minorHAnsi"/>
                <w:sz w:val="22"/>
                <w:szCs w:val="22"/>
              </w:rPr>
              <w:t>7</w:t>
            </w:r>
          </w:p>
        </w:tc>
        <w:tc>
          <w:tcPr>
            <w:tcW w:w="6956" w:type="dxa"/>
          </w:tcPr>
          <w:p w14:paraId="55699506" w14:textId="0C309D7B" w:rsidR="007C5428" w:rsidRPr="00B400DD" w:rsidRDefault="007C5428" w:rsidP="008F135E">
            <w:pPr>
              <w:pStyle w:val="TableText"/>
              <w:spacing w:after="60" w:afterAutospacing="0"/>
              <w:rPr>
                <w:rFonts w:asciiTheme="minorHAnsi" w:hAnsiTheme="minorHAnsi"/>
                <w:sz w:val="22"/>
                <w:szCs w:val="22"/>
              </w:rPr>
            </w:pPr>
            <w:r w:rsidRPr="00B400DD">
              <w:rPr>
                <w:rFonts w:asciiTheme="minorHAnsi" w:hAnsiTheme="minorHAnsi"/>
                <w:sz w:val="22"/>
                <w:szCs w:val="22"/>
              </w:rPr>
              <w:t>Project Timeline</w:t>
            </w:r>
            <w:r w:rsidR="00790D21">
              <w:rPr>
                <w:rFonts w:asciiTheme="minorHAnsi" w:hAnsiTheme="minorHAnsi"/>
                <w:sz w:val="22"/>
                <w:szCs w:val="22"/>
              </w:rPr>
              <w:t xml:space="preserve">: </w:t>
            </w:r>
            <w:r w:rsidR="00790D21" w:rsidRPr="00790D21">
              <w:rPr>
                <w:rFonts w:asciiTheme="minorHAnsi" w:hAnsiTheme="minorHAnsi"/>
                <w:sz w:val="22"/>
                <w:szCs w:val="22"/>
              </w:rPr>
              <w:t>Detailed timeline showing all project milestones, and measures that will provide quantifiable progress towards reaching the project’s milestones. Each planned contract must be listed with an expected date for bidding.</w:t>
            </w:r>
          </w:p>
        </w:tc>
        <w:tc>
          <w:tcPr>
            <w:tcW w:w="1890" w:type="dxa"/>
          </w:tcPr>
          <w:p w14:paraId="4E86F759" w14:textId="77777777" w:rsidR="007C5428" w:rsidRPr="00B400DD" w:rsidRDefault="007C5428" w:rsidP="008F135E">
            <w:pPr>
              <w:shd w:val="clear" w:color="auto" w:fill="FFFFFF" w:themeFill="background1"/>
              <w:spacing w:after="100"/>
              <w:rPr>
                <w:rFonts w:asciiTheme="minorHAnsi" w:eastAsia="Times New Roman" w:hAnsiTheme="minorHAnsi"/>
                <w:color w:val="000000" w:themeColor="text1"/>
              </w:rPr>
            </w:pPr>
            <w:r w:rsidRPr="00B400DD">
              <w:rPr>
                <w:rFonts w:asciiTheme="minorHAnsi" w:hAnsiTheme="minorHAnsi"/>
              </w:rPr>
              <w:t xml:space="preserve">Required </w:t>
            </w:r>
          </w:p>
        </w:tc>
      </w:tr>
      <w:tr w:rsidR="007C5428" w:rsidRPr="00A125CD" w14:paraId="1AEF947F" w14:textId="77777777" w:rsidTr="00790D21">
        <w:trPr>
          <w:trHeight w:val="350"/>
        </w:trPr>
        <w:tc>
          <w:tcPr>
            <w:tcW w:w="514" w:type="dxa"/>
          </w:tcPr>
          <w:p w14:paraId="6B8E2E37" w14:textId="77777777" w:rsidR="007C5428" w:rsidRPr="00B400DD" w:rsidRDefault="007C5428" w:rsidP="008F135E">
            <w:pPr>
              <w:pStyle w:val="ListBullet"/>
              <w:numPr>
                <w:ilvl w:val="0"/>
                <w:numId w:val="0"/>
              </w:numPr>
              <w:spacing w:before="0" w:after="60" w:afterAutospacing="0"/>
              <w:ind w:left="360" w:hanging="360"/>
              <w:jc w:val="center"/>
              <w:rPr>
                <w:rFonts w:asciiTheme="minorHAnsi" w:hAnsiTheme="minorHAnsi"/>
                <w:sz w:val="22"/>
                <w:szCs w:val="22"/>
                <w:bdr w:val="none" w:sz="0" w:space="0" w:color="auto" w:frame="1"/>
              </w:rPr>
            </w:pPr>
            <w:r w:rsidRPr="00B400DD">
              <w:rPr>
                <w:rFonts w:asciiTheme="minorHAnsi" w:hAnsiTheme="minorHAnsi"/>
                <w:sz w:val="22"/>
                <w:szCs w:val="22"/>
                <w:bdr w:val="none" w:sz="0" w:space="0" w:color="auto" w:frame="1"/>
              </w:rPr>
              <w:t>8</w:t>
            </w:r>
          </w:p>
        </w:tc>
        <w:tc>
          <w:tcPr>
            <w:tcW w:w="6956" w:type="dxa"/>
          </w:tcPr>
          <w:p w14:paraId="06826190" w14:textId="77777777" w:rsidR="007C5428" w:rsidRDefault="007C5428" w:rsidP="008F135E">
            <w:pPr>
              <w:pStyle w:val="ListBullet"/>
              <w:numPr>
                <w:ilvl w:val="0"/>
                <w:numId w:val="0"/>
              </w:numPr>
              <w:spacing w:before="0" w:after="60" w:afterAutospacing="0"/>
              <w:ind w:left="360" w:hanging="360"/>
              <w:rPr>
                <w:rFonts w:asciiTheme="minorHAnsi" w:hAnsiTheme="minorHAnsi"/>
                <w:sz w:val="22"/>
                <w:szCs w:val="22"/>
                <w:bdr w:val="none" w:sz="0" w:space="0" w:color="auto" w:frame="1"/>
              </w:rPr>
            </w:pPr>
            <w:r w:rsidRPr="00B400DD">
              <w:rPr>
                <w:rFonts w:asciiTheme="minorHAnsi" w:hAnsiTheme="minorHAnsi"/>
                <w:sz w:val="22"/>
                <w:szCs w:val="22"/>
                <w:bdr w:val="none" w:sz="0" w:space="0" w:color="auto" w:frame="1"/>
              </w:rPr>
              <w:t>Project Site Map(s) and Rendering(s)</w:t>
            </w:r>
          </w:p>
          <w:p w14:paraId="41F6F993" w14:textId="7425F662" w:rsidR="00790D21" w:rsidRPr="00790D21" w:rsidRDefault="00790D21" w:rsidP="00790D21">
            <w:pPr>
              <w:pStyle w:val="ListBullet"/>
              <w:spacing w:after="60"/>
              <w:ind w:left="546" w:hanging="180"/>
              <w:rPr>
                <w:rFonts w:asciiTheme="minorHAnsi" w:hAnsiTheme="minorHAnsi"/>
                <w:sz w:val="22"/>
                <w:szCs w:val="22"/>
              </w:rPr>
            </w:pPr>
            <w:r w:rsidRPr="00790D21">
              <w:rPr>
                <w:rFonts w:asciiTheme="minorHAnsi" w:hAnsiTheme="minorHAnsi"/>
                <w:sz w:val="22"/>
                <w:szCs w:val="22"/>
              </w:rPr>
              <w:t>Map (or Aerial Photo) Delineating Project Area and Proposed Boundary - clearly indicate area to be acquired and/or developed, as well as the proposed boundary of the larger park/recreation area that would be subject to the perpetual protection provisions of the LWCF Act (54 U.S.C. 200305(f)(3)), all known outstanding rights and interests in the area held by others, total acres within the boundary(</w:t>
            </w:r>
            <w:proofErr w:type="spellStart"/>
            <w:r w:rsidRPr="00790D21">
              <w:rPr>
                <w:rFonts w:asciiTheme="minorHAnsi" w:hAnsiTheme="minorHAnsi"/>
                <w:sz w:val="22"/>
                <w:szCs w:val="22"/>
              </w:rPr>
              <w:t>ies</w:t>
            </w:r>
            <w:proofErr w:type="spellEnd"/>
            <w:r w:rsidRPr="00790D21">
              <w:rPr>
                <w:rFonts w:asciiTheme="minorHAnsi" w:hAnsiTheme="minorHAnsi"/>
                <w:sz w:val="22"/>
                <w:szCs w:val="22"/>
              </w:rPr>
              <w:t>), scale, and a north arrow.</w:t>
            </w:r>
          </w:p>
          <w:p w14:paraId="3AD1599D" w14:textId="4EDD74D5" w:rsidR="00790D21" w:rsidRPr="00790D21" w:rsidRDefault="00790D21" w:rsidP="00790D21">
            <w:pPr>
              <w:pStyle w:val="ListBullet"/>
              <w:spacing w:after="60"/>
              <w:ind w:left="546" w:hanging="180"/>
              <w:rPr>
                <w:rFonts w:asciiTheme="minorHAnsi" w:hAnsiTheme="minorHAnsi"/>
                <w:sz w:val="22"/>
                <w:szCs w:val="22"/>
              </w:rPr>
            </w:pPr>
            <w:r w:rsidRPr="00790D21">
              <w:rPr>
                <w:rFonts w:asciiTheme="minorHAnsi" w:hAnsiTheme="minorHAnsi"/>
                <w:sz w:val="22"/>
                <w:szCs w:val="22"/>
              </w:rPr>
              <w:t>Site Analysis Map that illustrates site attributes such as flood zones, storm data, slopes, conservation areas, tree canopy, nutrient-rich soils, impervious surfaces, view sheds, and impervious cover.</w:t>
            </w:r>
          </w:p>
          <w:p w14:paraId="0C67B461" w14:textId="15F85C92" w:rsidR="00790D21" w:rsidRPr="00790D21" w:rsidRDefault="00790D21" w:rsidP="00790D21">
            <w:pPr>
              <w:pStyle w:val="ListBullet"/>
              <w:spacing w:after="60"/>
              <w:ind w:left="546" w:hanging="180"/>
              <w:rPr>
                <w:rFonts w:asciiTheme="minorHAnsi" w:hAnsiTheme="minorHAnsi"/>
                <w:sz w:val="22"/>
                <w:szCs w:val="22"/>
              </w:rPr>
            </w:pPr>
            <w:r w:rsidRPr="00790D21">
              <w:rPr>
                <w:rFonts w:asciiTheme="minorHAnsi" w:hAnsiTheme="minorHAnsi"/>
                <w:sz w:val="22"/>
                <w:szCs w:val="22"/>
              </w:rPr>
              <w:lastRenderedPageBreak/>
              <w:t>Plan or Sketch of Planned Site Features that highlight locations for public access, parking, playgrounds, conservation areas, rain gardens, concepts for managing stormwater, and other features, aligned with site analysis and community feedback.</w:t>
            </w:r>
          </w:p>
          <w:p w14:paraId="488FE51F" w14:textId="017FA6A3" w:rsidR="00790D21" w:rsidRPr="00B400DD" w:rsidRDefault="00790D21" w:rsidP="00790D21">
            <w:pPr>
              <w:pStyle w:val="ListBullet"/>
              <w:numPr>
                <w:ilvl w:val="0"/>
                <w:numId w:val="0"/>
              </w:numPr>
              <w:spacing w:before="0" w:after="60" w:afterAutospacing="0"/>
              <w:ind w:left="546" w:hanging="180"/>
              <w:rPr>
                <w:rFonts w:asciiTheme="minorHAnsi" w:hAnsiTheme="minorHAnsi"/>
                <w:sz w:val="22"/>
                <w:szCs w:val="22"/>
              </w:rPr>
            </w:pPr>
            <w:r w:rsidRPr="00790D21">
              <w:rPr>
                <w:rFonts w:asciiTheme="minorHAnsi" w:hAnsiTheme="minorHAnsi"/>
                <w:sz w:val="22"/>
                <w:szCs w:val="22"/>
              </w:rPr>
              <w:t>•</w:t>
            </w:r>
            <w:r w:rsidRPr="00790D21">
              <w:rPr>
                <w:rFonts w:asciiTheme="minorHAnsi" w:hAnsiTheme="minorHAnsi"/>
                <w:sz w:val="22"/>
                <w:szCs w:val="22"/>
              </w:rPr>
              <w:tab/>
              <w:t>Any other supporting graphics that illustrate the objectives of the project proposal.</w:t>
            </w:r>
          </w:p>
        </w:tc>
        <w:tc>
          <w:tcPr>
            <w:tcW w:w="1890" w:type="dxa"/>
          </w:tcPr>
          <w:p w14:paraId="5355BAE4" w14:textId="77777777" w:rsidR="007C5428" w:rsidRPr="00B400DD" w:rsidRDefault="007C5428" w:rsidP="008F135E">
            <w:pPr>
              <w:pStyle w:val="TableText"/>
              <w:rPr>
                <w:rFonts w:asciiTheme="minorHAnsi" w:hAnsiTheme="minorHAnsi"/>
                <w:sz w:val="22"/>
                <w:szCs w:val="22"/>
              </w:rPr>
            </w:pPr>
            <w:r w:rsidRPr="00B400DD">
              <w:rPr>
                <w:rFonts w:asciiTheme="minorHAnsi" w:hAnsiTheme="minorHAnsi"/>
                <w:sz w:val="22"/>
                <w:szCs w:val="22"/>
              </w:rPr>
              <w:lastRenderedPageBreak/>
              <w:t xml:space="preserve">Required </w:t>
            </w:r>
          </w:p>
        </w:tc>
      </w:tr>
      <w:tr w:rsidR="007C5428" w:rsidRPr="00A125CD" w14:paraId="7634B799" w14:textId="77777777" w:rsidTr="00790D21">
        <w:trPr>
          <w:trHeight w:val="323"/>
        </w:trPr>
        <w:tc>
          <w:tcPr>
            <w:tcW w:w="514" w:type="dxa"/>
          </w:tcPr>
          <w:p w14:paraId="7420938A" w14:textId="77777777" w:rsidR="007C5428" w:rsidRPr="00B400DD" w:rsidRDefault="007C5428" w:rsidP="008F135E">
            <w:pPr>
              <w:pStyle w:val="TableText"/>
              <w:spacing w:after="60" w:afterAutospacing="0"/>
              <w:jc w:val="center"/>
              <w:rPr>
                <w:rFonts w:asciiTheme="minorHAnsi" w:hAnsiTheme="minorHAnsi"/>
                <w:sz w:val="22"/>
                <w:szCs w:val="22"/>
                <w:bdr w:val="none" w:sz="0" w:space="0" w:color="auto" w:frame="1"/>
              </w:rPr>
            </w:pPr>
            <w:r w:rsidRPr="00B400DD">
              <w:rPr>
                <w:rFonts w:asciiTheme="minorHAnsi" w:hAnsiTheme="minorHAnsi"/>
                <w:sz w:val="22"/>
                <w:szCs w:val="22"/>
                <w:bdr w:val="none" w:sz="0" w:space="0" w:color="auto" w:frame="1"/>
              </w:rPr>
              <w:t>9</w:t>
            </w:r>
          </w:p>
        </w:tc>
        <w:tc>
          <w:tcPr>
            <w:tcW w:w="6956" w:type="dxa"/>
          </w:tcPr>
          <w:p w14:paraId="2861E396" w14:textId="77777777" w:rsidR="007C5428" w:rsidRDefault="007C5428" w:rsidP="008F135E">
            <w:pPr>
              <w:pStyle w:val="TableText"/>
              <w:spacing w:after="60" w:afterAutospacing="0"/>
              <w:rPr>
                <w:rFonts w:asciiTheme="minorHAnsi" w:hAnsiTheme="minorHAnsi"/>
                <w:sz w:val="22"/>
                <w:szCs w:val="22"/>
                <w:bdr w:val="none" w:sz="0" w:space="0" w:color="auto" w:frame="1"/>
              </w:rPr>
            </w:pPr>
            <w:r w:rsidRPr="00B400DD">
              <w:rPr>
                <w:rFonts w:asciiTheme="minorHAnsi" w:hAnsiTheme="minorHAnsi"/>
                <w:sz w:val="22"/>
                <w:szCs w:val="22"/>
                <w:bdr w:val="none" w:sz="0" w:space="0" w:color="auto" w:frame="1"/>
              </w:rPr>
              <w:t>Letters of Commitment for Secured or Potential Contributions of Cost Share</w:t>
            </w:r>
          </w:p>
          <w:p w14:paraId="5E9E0C72" w14:textId="77777777" w:rsidR="00790D21" w:rsidRPr="00790D21" w:rsidRDefault="00790D21" w:rsidP="00790D21">
            <w:pPr>
              <w:pStyle w:val="TableText"/>
              <w:numPr>
                <w:ilvl w:val="0"/>
                <w:numId w:val="8"/>
              </w:numPr>
              <w:spacing w:after="60"/>
              <w:ind w:left="546" w:hanging="180"/>
              <w:rPr>
                <w:rFonts w:asciiTheme="minorHAnsi" w:hAnsiTheme="minorHAnsi"/>
                <w:sz w:val="22"/>
                <w:szCs w:val="22"/>
              </w:rPr>
            </w:pPr>
            <w:r w:rsidRPr="00790D21">
              <w:rPr>
                <w:rFonts w:asciiTheme="minorHAnsi" w:hAnsiTheme="minorHAnsi"/>
                <w:sz w:val="22"/>
                <w:szCs w:val="22"/>
              </w:rPr>
              <w:t xml:space="preserve">For Already Secured Sources of Cost Share: Clearly state the amount, type, and anticipated date of contribution. </w:t>
            </w:r>
          </w:p>
          <w:p w14:paraId="20C9194F" w14:textId="705055F7" w:rsidR="00790D21" w:rsidRPr="00B400DD" w:rsidRDefault="00790D21" w:rsidP="00790D21">
            <w:pPr>
              <w:pStyle w:val="TableText"/>
              <w:numPr>
                <w:ilvl w:val="0"/>
                <w:numId w:val="8"/>
              </w:numPr>
              <w:spacing w:after="60" w:afterAutospacing="0"/>
              <w:ind w:left="546" w:hanging="180"/>
              <w:rPr>
                <w:rFonts w:asciiTheme="minorHAnsi" w:hAnsiTheme="minorHAnsi"/>
                <w:sz w:val="22"/>
                <w:szCs w:val="22"/>
              </w:rPr>
            </w:pPr>
            <w:r w:rsidRPr="00790D21">
              <w:rPr>
                <w:rFonts w:asciiTheme="minorHAnsi" w:hAnsiTheme="minorHAnsi"/>
                <w:sz w:val="22"/>
                <w:szCs w:val="22"/>
              </w:rPr>
              <w:t>For Planned Sources of Cost Share: Describe the source, anticipated amount, and status of cost share discussions. Identify any major barriers that could prevent the share from being realized.</w:t>
            </w:r>
          </w:p>
        </w:tc>
        <w:tc>
          <w:tcPr>
            <w:tcW w:w="1890" w:type="dxa"/>
          </w:tcPr>
          <w:p w14:paraId="5DDCAF0F" w14:textId="77777777" w:rsidR="007C5428" w:rsidRPr="00B400DD" w:rsidRDefault="007C5428" w:rsidP="008F135E">
            <w:pPr>
              <w:pStyle w:val="TableText"/>
              <w:rPr>
                <w:rFonts w:asciiTheme="minorHAnsi" w:hAnsiTheme="minorHAnsi"/>
                <w:sz w:val="22"/>
                <w:szCs w:val="22"/>
                <w:highlight w:val="green"/>
              </w:rPr>
            </w:pPr>
            <w:r w:rsidRPr="00B400DD">
              <w:rPr>
                <w:rFonts w:asciiTheme="minorHAnsi" w:hAnsiTheme="minorHAnsi"/>
                <w:sz w:val="22"/>
                <w:szCs w:val="22"/>
              </w:rPr>
              <w:t xml:space="preserve">Required </w:t>
            </w:r>
          </w:p>
        </w:tc>
      </w:tr>
      <w:tr w:rsidR="007C5428" w:rsidRPr="00A125CD" w14:paraId="480C2FB9" w14:textId="77777777" w:rsidTr="00790D21">
        <w:tc>
          <w:tcPr>
            <w:tcW w:w="514" w:type="dxa"/>
          </w:tcPr>
          <w:p w14:paraId="5F747106" w14:textId="77777777" w:rsidR="007C5428" w:rsidRPr="00B400DD" w:rsidRDefault="007C5428" w:rsidP="00790D21">
            <w:pPr>
              <w:pStyle w:val="TableText"/>
              <w:spacing w:after="0" w:afterAutospacing="0"/>
              <w:jc w:val="center"/>
              <w:rPr>
                <w:rFonts w:asciiTheme="minorHAnsi" w:hAnsiTheme="minorHAnsi"/>
                <w:sz w:val="22"/>
                <w:szCs w:val="22"/>
              </w:rPr>
            </w:pPr>
            <w:r w:rsidRPr="00B400DD">
              <w:rPr>
                <w:rFonts w:asciiTheme="minorHAnsi" w:hAnsiTheme="minorHAnsi"/>
                <w:sz w:val="22"/>
                <w:szCs w:val="22"/>
              </w:rPr>
              <w:t>10</w:t>
            </w:r>
          </w:p>
        </w:tc>
        <w:tc>
          <w:tcPr>
            <w:tcW w:w="6956" w:type="dxa"/>
          </w:tcPr>
          <w:p w14:paraId="7F6FEA31" w14:textId="77777777" w:rsidR="007C5428" w:rsidRDefault="007C5428" w:rsidP="00790D21">
            <w:pPr>
              <w:pStyle w:val="TableText"/>
              <w:spacing w:after="0" w:afterAutospacing="0"/>
              <w:rPr>
                <w:rFonts w:asciiTheme="minorHAnsi" w:hAnsiTheme="minorHAnsi"/>
                <w:sz w:val="22"/>
                <w:szCs w:val="22"/>
              </w:rPr>
            </w:pPr>
            <w:r w:rsidRPr="00B400DD">
              <w:rPr>
                <w:rFonts w:asciiTheme="minorHAnsi" w:hAnsiTheme="minorHAnsi"/>
                <w:sz w:val="22"/>
                <w:szCs w:val="22"/>
              </w:rPr>
              <w:t>Overlap or Duplication of Effort Statement</w:t>
            </w:r>
          </w:p>
          <w:p w14:paraId="537C76F3" w14:textId="77777777" w:rsidR="00790D21" w:rsidRPr="00790D21" w:rsidRDefault="00790D21" w:rsidP="00790D21">
            <w:pPr>
              <w:pStyle w:val="TableText"/>
              <w:spacing w:after="0" w:afterAutospacing="0"/>
              <w:rPr>
                <w:rStyle w:val="normaltextrun"/>
                <w:rFonts w:asciiTheme="minorHAnsi" w:hAnsiTheme="minorHAnsi"/>
                <w:sz w:val="22"/>
                <w:szCs w:val="22"/>
                <w:shd w:val="clear" w:color="auto" w:fill="FFFFFF"/>
              </w:rPr>
            </w:pPr>
            <w:r w:rsidRPr="00790D21">
              <w:rPr>
                <w:rStyle w:val="normaltextrun"/>
                <w:rFonts w:asciiTheme="minorHAnsi" w:hAnsiTheme="minorHAnsi"/>
                <w:sz w:val="22"/>
                <w:szCs w:val="22"/>
                <w:shd w:val="clear" w:color="auto" w:fill="FFFFFF"/>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68EC2230" w14:textId="77777777" w:rsidR="00790D21" w:rsidRPr="00790D21" w:rsidRDefault="00790D21" w:rsidP="00790D21">
            <w:pPr>
              <w:pStyle w:val="TableText"/>
              <w:spacing w:after="0" w:afterAutospacing="0"/>
              <w:ind w:left="546" w:hanging="180"/>
              <w:rPr>
                <w:rStyle w:val="normaltextrun"/>
                <w:rFonts w:asciiTheme="minorHAnsi" w:hAnsiTheme="minorHAnsi"/>
                <w:sz w:val="22"/>
                <w:szCs w:val="22"/>
                <w:shd w:val="clear" w:color="auto" w:fill="FFFFFF"/>
              </w:rPr>
            </w:pPr>
            <w:r w:rsidRPr="00790D21">
              <w:rPr>
                <w:rStyle w:val="normaltextrun"/>
                <w:rFonts w:asciiTheme="minorHAnsi" w:hAnsiTheme="minorHAnsi"/>
                <w:sz w:val="22"/>
                <w:szCs w:val="22"/>
                <w:shd w:val="clear" w:color="auto" w:fill="FFFFFF"/>
              </w:rPr>
              <w:t>•</w:t>
            </w:r>
            <w:r w:rsidRPr="00790D21">
              <w:rPr>
                <w:rStyle w:val="normaltextrun"/>
                <w:rFonts w:asciiTheme="minorHAnsi" w:hAnsiTheme="minorHAnsi"/>
                <w:sz w:val="22"/>
                <w:szCs w:val="22"/>
                <w:shd w:val="clear" w:color="auto" w:fill="FFFFFF"/>
              </w:rPr>
              <w:tab/>
              <w:t>Activities: Description of any overlapping activities.</w:t>
            </w:r>
          </w:p>
          <w:p w14:paraId="45E88A71" w14:textId="77777777" w:rsidR="00790D21" w:rsidRPr="00790D21" w:rsidRDefault="00790D21" w:rsidP="00790D21">
            <w:pPr>
              <w:pStyle w:val="TableText"/>
              <w:spacing w:after="0" w:afterAutospacing="0"/>
              <w:ind w:left="546" w:hanging="180"/>
              <w:rPr>
                <w:rStyle w:val="normaltextrun"/>
                <w:rFonts w:asciiTheme="minorHAnsi" w:hAnsiTheme="minorHAnsi"/>
                <w:sz w:val="22"/>
                <w:szCs w:val="22"/>
                <w:shd w:val="clear" w:color="auto" w:fill="FFFFFF"/>
              </w:rPr>
            </w:pPr>
            <w:r w:rsidRPr="00790D21">
              <w:rPr>
                <w:rStyle w:val="normaltextrun"/>
                <w:rFonts w:asciiTheme="minorHAnsi" w:hAnsiTheme="minorHAnsi"/>
                <w:sz w:val="22"/>
                <w:szCs w:val="22"/>
                <w:shd w:val="clear" w:color="auto" w:fill="FFFFFF"/>
              </w:rPr>
              <w:t>•</w:t>
            </w:r>
            <w:r w:rsidRPr="00790D21">
              <w:rPr>
                <w:rStyle w:val="normaltextrun"/>
                <w:rFonts w:asciiTheme="minorHAnsi" w:hAnsiTheme="minorHAnsi"/>
                <w:sz w:val="22"/>
                <w:szCs w:val="22"/>
                <w:shd w:val="clear" w:color="auto" w:fill="FFFFFF"/>
              </w:rPr>
              <w:tab/>
              <w:t>Costs: Description of any overlapping costs.</w:t>
            </w:r>
          </w:p>
          <w:p w14:paraId="0513E653" w14:textId="77777777" w:rsidR="00790D21" w:rsidRPr="00790D21" w:rsidRDefault="00790D21" w:rsidP="00790D21">
            <w:pPr>
              <w:pStyle w:val="TableText"/>
              <w:spacing w:after="0" w:afterAutospacing="0"/>
              <w:ind w:left="546" w:hanging="180"/>
              <w:rPr>
                <w:rStyle w:val="normaltextrun"/>
                <w:rFonts w:asciiTheme="minorHAnsi" w:hAnsiTheme="minorHAnsi"/>
                <w:sz w:val="22"/>
                <w:szCs w:val="22"/>
                <w:shd w:val="clear" w:color="auto" w:fill="FFFFFF"/>
              </w:rPr>
            </w:pPr>
            <w:r w:rsidRPr="00790D21">
              <w:rPr>
                <w:rStyle w:val="normaltextrun"/>
                <w:rFonts w:asciiTheme="minorHAnsi" w:hAnsiTheme="minorHAnsi"/>
                <w:sz w:val="22"/>
                <w:szCs w:val="22"/>
                <w:shd w:val="clear" w:color="auto" w:fill="FFFFFF"/>
              </w:rPr>
              <w:t>•</w:t>
            </w:r>
            <w:r w:rsidRPr="00790D21">
              <w:rPr>
                <w:rStyle w:val="normaltextrun"/>
                <w:rFonts w:asciiTheme="minorHAnsi" w:hAnsiTheme="minorHAnsi"/>
                <w:sz w:val="22"/>
                <w:szCs w:val="22"/>
                <w:shd w:val="clear" w:color="auto" w:fill="FFFFFF"/>
              </w:rPr>
              <w:tab/>
              <w:t>Time: Description of any overlapping key personnel time.</w:t>
            </w:r>
          </w:p>
          <w:p w14:paraId="6777A663" w14:textId="77777777" w:rsidR="00790D21" w:rsidRPr="00790D21" w:rsidRDefault="00790D21" w:rsidP="00790D21">
            <w:pPr>
              <w:pStyle w:val="TableText"/>
              <w:spacing w:after="0" w:afterAutospacing="0"/>
              <w:ind w:left="546" w:hanging="180"/>
              <w:rPr>
                <w:rStyle w:val="normaltextrun"/>
                <w:rFonts w:asciiTheme="minorHAnsi" w:hAnsiTheme="minorHAnsi"/>
                <w:sz w:val="22"/>
                <w:szCs w:val="22"/>
                <w:shd w:val="clear" w:color="auto" w:fill="FFFFFF"/>
              </w:rPr>
            </w:pPr>
            <w:r w:rsidRPr="00790D21">
              <w:rPr>
                <w:rStyle w:val="normaltextrun"/>
                <w:rFonts w:asciiTheme="minorHAnsi" w:hAnsiTheme="minorHAnsi"/>
                <w:sz w:val="22"/>
                <w:szCs w:val="22"/>
                <w:shd w:val="clear" w:color="auto" w:fill="FFFFFF"/>
              </w:rPr>
              <w:t>•</w:t>
            </w:r>
            <w:r w:rsidRPr="00790D21">
              <w:rPr>
                <w:rStyle w:val="normaltextrun"/>
                <w:rFonts w:asciiTheme="minorHAnsi" w:hAnsiTheme="minorHAnsi"/>
                <w:sz w:val="22"/>
                <w:szCs w:val="22"/>
                <w:shd w:val="clear" w:color="auto" w:fill="FFFFFF"/>
              </w:rPr>
              <w:tab/>
              <w:t>A copy of any overlapping or duplicative proposal submitted to any other potential funding entity.</w:t>
            </w:r>
          </w:p>
          <w:p w14:paraId="7437128E" w14:textId="77777777" w:rsidR="00790D21" w:rsidRPr="00790D21" w:rsidRDefault="00790D21" w:rsidP="00790D21">
            <w:pPr>
              <w:pStyle w:val="TableText"/>
              <w:spacing w:after="0" w:afterAutospacing="0"/>
              <w:ind w:left="546" w:hanging="180"/>
              <w:rPr>
                <w:rStyle w:val="normaltextrun"/>
                <w:rFonts w:asciiTheme="minorHAnsi" w:hAnsiTheme="minorHAnsi"/>
                <w:sz w:val="22"/>
                <w:szCs w:val="22"/>
                <w:shd w:val="clear" w:color="auto" w:fill="FFFFFF"/>
              </w:rPr>
            </w:pPr>
            <w:r w:rsidRPr="00790D21">
              <w:rPr>
                <w:rStyle w:val="normaltextrun"/>
                <w:rFonts w:asciiTheme="minorHAnsi" w:hAnsiTheme="minorHAnsi"/>
                <w:sz w:val="22"/>
                <w:szCs w:val="22"/>
                <w:shd w:val="clear" w:color="auto" w:fill="FFFFFF"/>
              </w:rPr>
              <w:t>•</w:t>
            </w:r>
            <w:r w:rsidRPr="00790D21">
              <w:rPr>
                <w:rStyle w:val="normaltextrun"/>
                <w:rFonts w:asciiTheme="minorHAnsi" w:hAnsiTheme="minorHAnsi"/>
                <w:sz w:val="22"/>
                <w:szCs w:val="22"/>
                <w:shd w:val="clear" w:color="auto" w:fill="FFFFFF"/>
              </w:rPr>
              <w:tab/>
              <w:t>Details on when any overlapping proposal was submitted, to whom, and the expected date of the funding decision.</w:t>
            </w:r>
          </w:p>
          <w:p w14:paraId="1120EA8B" w14:textId="7FCFD5AE" w:rsidR="00790D21" w:rsidRPr="00B400DD" w:rsidRDefault="00790D21" w:rsidP="00790D21">
            <w:pPr>
              <w:pStyle w:val="TableText"/>
              <w:spacing w:after="0" w:afterAutospacing="0"/>
              <w:rPr>
                <w:rStyle w:val="normaltextrun"/>
                <w:rFonts w:asciiTheme="minorHAnsi" w:hAnsiTheme="minorHAnsi"/>
                <w:sz w:val="22"/>
                <w:szCs w:val="22"/>
                <w:highlight w:val="green"/>
                <w:shd w:val="clear" w:color="auto" w:fill="FFFFFF"/>
              </w:rPr>
            </w:pPr>
            <w:r w:rsidRPr="00790D21">
              <w:rPr>
                <w:rStyle w:val="normaltextrun"/>
                <w:rFonts w:asciiTheme="minorHAnsi" w:hAnsiTheme="minorHAnsi"/>
                <w:sz w:val="22"/>
                <w:szCs w:val="22"/>
                <w:shd w:val="clear" w:color="auto" w:fill="FFFFFF"/>
              </w:rPr>
              <w:t>If no such overlap or duplication exists, state, “There are no overlaps or duplication between this application and any of our other Federal applications or funded projects”.</w:t>
            </w:r>
          </w:p>
        </w:tc>
        <w:tc>
          <w:tcPr>
            <w:tcW w:w="1890" w:type="dxa"/>
          </w:tcPr>
          <w:p w14:paraId="36D29789" w14:textId="77777777" w:rsidR="007C5428" w:rsidRPr="00B400DD" w:rsidRDefault="007C5428" w:rsidP="00790D21">
            <w:pPr>
              <w:pStyle w:val="NormalWeb"/>
              <w:spacing w:before="0" w:beforeAutospacing="0" w:after="0" w:afterAutospacing="0"/>
              <w:textAlignment w:val="baseline"/>
              <w:rPr>
                <w:rFonts w:asciiTheme="minorHAnsi" w:hAnsiTheme="minorHAnsi"/>
                <w:i/>
                <w:iCs/>
                <w:sz w:val="22"/>
                <w:szCs w:val="22"/>
                <w:highlight w:val="green"/>
              </w:rPr>
            </w:pPr>
            <w:r w:rsidRPr="00B400DD">
              <w:rPr>
                <w:rFonts w:asciiTheme="minorHAnsi" w:hAnsiTheme="minorHAnsi"/>
                <w:sz w:val="22"/>
                <w:szCs w:val="22"/>
              </w:rPr>
              <w:t>Required</w:t>
            </w:r>
          </w:p>
        </w:tc>
      </w:tr>
      <w:tr w:rsidR="007C5428" w:rsidRPr="00A125CD" w14:paraId="6C23DA96" w14:textId="77777777" w:rsidTr="00790D21">
        <w:tc>
          <w:tcPr>
            <w:tcW w:w="514" w:type="dxa"/>
          </w:tcPr>
          <w:p w14:paraId="168F9497" w14:textId="77777777" w:rsidR="007C5428" w:rsidRPr="00B400DD" w:rsidRDefault="007C5428" w:rsidP="008F135E">
            <w:pPr>
              <w:pStyle w:val="TableText"/>
              <w:spacing w:after="60" w:afterAutospacing="0"/>
              <w:jc w:val="center"/>
              <w:rPr>
                <w:rFonts w:asciiTheme="minorHAnsi" w:hAnsiTheme="minorHAnsi"/>
                <w:sz w:val="22"/>
                <w:szCs w:val="22"/>
              </w:rPr>
            </w:pPr>
            <w:r w:rsidRPr="00B400DD">
              <w:rPr>
                <w:rFonts w:asciiTheme="minorHAnsi" w:hAnsiTheme="minorHAnsi"/>
                <w:sz w:val="22"/>
                <w:szCs w:val="22"/>
              </w:rPr>
              <w:t>11</w:t>
            </w:r>
          </w:p>
        </w:tc>
        <w:tc>
          <w:tcPr>
            <w:tcW w:w="6956" w:type="dxa"/>
          </w:tcPr>
          <w:p w14:paraId="1D442A2B" w14:textId="3C2026C4" w:rsidR="007C5428" w:rsidRPr="00B400DD" w:rsidRDefault="007C5428" w:rsidP="008F135E">
            <w:pPr>
              <w:pStyle w:val="TableText"/>
              <w:spacing w:after="60" w:afterAutospacing="0"/>
              <w:rPr>
                <w:rFonts w:asciiTheme="minorHAnsi" w:hAnsiTheme="minorHAnsi"/>
                <w:sz w:val="22"/>
                <w:szCs w:val="22"/>
              </w:rPr>
            </w:pPr>
            <w:hyperlink r:id="rId12" w:history="1">
              <w:r w:rsidRPr="00790D21">
                <w:rPr>
                  <w:rStyle w:val="Hyperlink"/>
                  <w:rFonts w:asciiTheme="minorHAnsi" w:hAnsiTheme="minorHAnsi"/>
                  <w:sz w:val="22"/>
                  <w:szCs w:val="22"/>
                </w:rPr>
                <w:t>SF-LLL</w:t>
              </w:r>
            </w:hyperlink>
            <w:r w:rsidRPr="00B400DD">
              <w:rPr>
                <w:rFonts w:asciiTheme="minorHAnsi" w:hAnsiTheme="minorHAnsi"/>
                <w:sz w:val="22"/>
                <w:szCs w:val="22"/>
              </w:rPr>
              <w:t>, Disclosure of Lobbying Activities</w:t>
            </w:r>
          </w:p>
        </w:tc>
        <w:tc>
          <w:tcPr>
            <w:tcW w:w="1890" w:type="dxa"/>
          </w:tcPr>
          <w:p w14:paraId="5B1267C5" w14:textId="5B7BFAB2" w:rsidR="007C5428" w:rsidRPr="00B400DD" w:rsidRDefault="007C5428" w:rsidP="008F135E">
            <w:pPr>
              <w:pStyle w:val="NormalWeb"/>
              <w:spacing w:before="0" w:beforeAutospacing="0"/>
              <w:textAlignment w:val="baseline"/>
              <w:rPr>
                <w:rFonts w:asciiTheme="minorHAnsi" w:hAnsiTheme="minorHAnsi"/>
                <w:sz w:val="22"/>
                <w:szCs w:val="22"/>
              </w:rPr>
            </w:pPr>
            <w:r w:rsidRPr="00B400DD">
              <w:rPr>
                <w:rFonts w:asciiTheme="minorHAnsi" w:hAnsiTheme="minorHAnsi"/>
                <w:sz w:val="22"/>
                <w:szCs w:val="22"/>
              </w:rPr>
              <w:t>Required</w:t>
            </w:r>
          </w:p>
        </w:tc>
      </w:tr>
      <w:tr w:rsidR="007C5428" w:rsidRPr="00A125CD" w14:paraId="053EF118" w14:textId="77777777" w:rsidTr="00790D21">
        <w:tc>
          <w:tcPr>
            <w:tcW w:w="514" w:type="dxa"/>
          </w:tcPr>
          <w:p w14:paraId="3685AD85" w14:textId="77777777" w:rsidR="007C5428" w:rsidRPr="00B400DD" w:rsidRDefault="007C5428" w:rsidP="008F135E">
            <w:pPr>
              <w:pStyle w:val="TableText"/>
              <w:spacing w:after="60" w:afterAutospacing="0"/>
              <w:jc w:val="center"/>
              <w:rPr>
                <w:rFonts w:asciiTheme="minorHAnsi" w:hAnsiTheme="minorHAnsi"/>
                <w:sz w:val="22"/>
                <w:szCs w:val="22"/>
              </w:rPr>
            </w:pPr>
            <w:r w:rsidRPr="00B400DD">
              <w:rPr>
                <w:rFonts w:asciiTheme="minorHAnsi" w:hAnsiTheme="minorHAnsi"/>
                <w:sz w:val="22"/>
                <w:szCs w:val="22"/>
              </w:rPr>
              <w:t>12</w:t>
            </w:r>
          </w:p>
        </w:tc>
        <w:tc>
          <w:tcPr>
            <w:tcW w:w="6956" w:type="dxa"/>
          </w:tcPr>
          <w:p w14:paraId="415E9910" w14:textId="23D5B20D" w:rsidR="007C5428" w:rsidRPr="00B400DD" w:rsidRDefault="007C5428" w:rsidP="008F135E">
            <w:pPr>
              <w:pStyle w:val="TableText"/>
              <w:spacing w:after="60" w:afterAutospacing="0"/>
              <w:rPr>
                <w:rFonts w:asciiTheme="minorHAnsi" w:hAnsiTheme="minorHAnsi"/>
                <w:sz w:val="22"/>
                <w:szCs w:val="22"/>
              </w:rPr>
            </w:pPr>
            <w:r w:rsidRPr="00B400DD">
              <w:rPr>
                <w:rFonts w:asciiTheme="minorHAnsi" w:hAnsiTheme="minorHAnsi"/>
                <w:sz w:val="22"/>
                <w:szCs w:val="22"/>
              </w:rPr>
              <w:t>Conflict of Interest and Unresolved Matters Disclosures</w:t>
            </w:r>
            <w:r w:rsidR="00790D21">
              <w:rPr>
                <w:rFonts w:asciiTheme="minorHAnsi" w:hAnsiTheme="minorHAnsi"/>
                <w:sz w:val="22"/>
                <w:szCs w:val="22"/>
              </w:rPr>
              <w:t xml:space="preserve">: </w:t>
            </w:r>
            <w:r w:rsidR="00790D21" w:rsidRPr="00790D21">
              <w:rPr>
                <w:rFonts w:asciiTheme="minorHAnsi" w:hAnsiTheme="minorHAnsi"/>
                <w:sz w:val="22"/>
                <w:szCs w:val="22"/>
              </w:rPr>
              <w:t>If any actual or potential conflict of interest exists related to this project at the time of application, the applicant must provide sufficient information to support a program determination of significance per 2 CFR 1402.112. Refer to 2 CFR 200.112 Conflict of Interest and 2 CFR 200.113.</w:t>
            </w:r>
          </w:p>
        </w:tc>
        <w:tc>
          <w:tcPr>
            <w:tcW w:w="1890" w:type="dxa"/>
          </w:tcPr>
          <w:p w14:paraId="6522DB2B" w14:textId="77777777" w:rsidR="007C5428" w:rsidRPr="00B400DD" w:rsidRDefault="007C5428" w:rsidP="008F135E">
            <w:pPr>
              <w:pStyle w:val="TableText"/>
              <w:rPr>
                <w:rFonts w:asciiTheme="minorHAnsi" w:hAnsiTheme="minorHAnsi"/>
                <w:sz w:val="22"/>
                <w:szCs w:val="22"/>
              </w:rPr>
            </w:pPr>
            <w:r w:rsidRPr="00B400DD">
              <w:rPr>
                <w:rFonts w:asciiTheme="minorHAnsi" w:hAnsiTheme="minorHAnsi"/>
                <w:sz w:val="22"/>
                <w:szCs w:val="22"/>
              </w:rPr>
              <w:t>Required, if applicable</w:t>
            </w:r>
          </w:p>
        </w:tc>
      </w:tr>
      <w:tr w:rsidR="007C5428" w:rsidRPr="00A125CD" w14:paraId="1E083479" w14:textId="77777777" w:rsidTr="00790D21">
        <w:tc>
          <w:tcPr>
            <w:tcW w:w="514" w:type="dxa"/>
          </w:tcPr>
          <w:p w14:paraId="5AB3CB7B" w14:textId="77777777" w:rsidR="007C5428" w:rsidRPr="00B400DD" w:rsidRDefault="007C5428" w:rsidP="008F135E">
            <w:pPr>
              <w:pStyle w:val="TableText"/>
              <w:spacing w:after="60" w:afterAutospacing="0"/>
              <w:jc w:val="center"/>
              <w:rPr>
                <w:rFonts w:asciiTheme="minorHAnsi" w:hAnsiTheme="minorHAnsi"/>
                <w:sz w:val="22"/>
                <w:szCs w:val="22"/>
              </w:rPr>
            </w:pPr>
            <w:r w:rsidRPr="00B400DD">
              <w:rPr>
                <w:rFonts w:asciiTheme="minorHAnsi" w:hAnsiTheme="minorHAnsi"/>
                <w:sz w:val="22"/>
                <w:szCs w:val="22"/>
              </w:rPr>
              <w:t>13</w:t>
            </w:r>
          </w:p>
        </w:tc>
        <w:tc>
          <w:tcPr>
            <w:tcW w:w="6956" w:type="dxa"/>
          </w:tcPr>
          <w:p w14:paraId="3E921C81" w14:textId="2B7E63B7" w:rsidR="007C5428" w:rsidRPr="00B400DD" w:rsidRDefault="007C5428" w:rsidP="008F135E">
            <w:pPr>
              <w:pStyle w:val="TableText"/>
              <w:spacing w:after="60" w:afterAutospacing="0"/>
              <w:rPr>
                <w:rFonts w:asciiTheme="minorHAnsi" w:hAnsiTheme="minorHAnsi"/>
                <w:sz w:val="22"/>
                <w:szCs w:val="22"/>
                <w:highlight w:val="magenta"/>
                <w:bdr w:val="none" w:sz="0" w:space="0" w:color="auto" w:frame="1"/>
              </w:rPr>
            </w:pPr>
            <w:hyperlink r:id="rId13" w:history="1">
              <w:r w:rsidRPr="00790D21">
                <w:rPr>
                  <w:rStyle w:val="Hyperlink"/>
                  <w:rFonts w:asciiTheme="minorHAnsi" w:hAnsiTheme="minorHAnsi"/>
                  <w:sz w:val="22"/>
                  <w:szCs w:val="22"/>
                </w:rPr>
                <w:t>Uniform Audit Reporting Statement</w:t>
              </w:r>
            </w:hyperlink>
          </w:p>
        </w:tc>
        <w:tc>
          <w:tcPr>
            <w:tcW w:w="1890" w:type="dxa"/>
          </w:tcPr>
          <w:p w14:paraId="065C4D25" w14:textId="77777777" w:rsidR="007C5428" w:rsidRPr="00B400DD" w:rsidRDefault="007C5428" w:rsidP="008F135E">
            <w:pPr>
              <w:pStyle w:val="TableText"/>
              <w:rPr>
                <w:rFonts w:asciiTheme="minorHAnsi" w:hAnsiTheme="minorHAnsi"/>
                <w:sz w:val="22"/>
                <w:szCs w:val="22"/>
              </w:rPr>
            </w:pPr>
            <w:r w:rsidRPr="00B400DD">
              <w:rPr>
                <w:rFonts w:asciiTheme="minorHAnsi" w:hAnsiTheme="minorHAnsi"/>
                <w:sz w:val="22"/>
                <w:szCs w:val="22"/>
              </w:rPr>
              <w:t>Required</w:t>
            </w:r>
            <w:r w:rsidRPr="00B400DD" w:rsidDel="008D0861">
              <w:rPr>
                <w:rFonts w:asciiTheme="minorHAnsi" w:hAnsiTheme="minorHAnsi"/>
                <w:sz w:val="22"/>
                <w:szCs w:val="22"/>
              </w:rPr>
              <w:t xml:space="preserve"> </w:t>
            </w:r>
          </w:p>
        </w:tc>
      </w:tr>
      <w:tr w:rsidR="007C5428" w:rsidRPr="00A125CD" w14:paraId="3D82CFBB" w14:textId="77777777" w:rsidTr="00790D21">
        <w:trPr>
          <w:trHeight w:val="64"/>
        </w:trPr>
        <w:tc>
          <w:tcPr>
            <w:tcW w:w="514" w:type="dxa"/>
          </w:tcPr>
          <w:p w14:paraId="3BD1C9FE" w14:textId="77777777" w:rsidR="007C5428" w:rsidRPr="00B400DD" w:rsidRDefault="007C5428" w:rsidP="008F135E">
            <w:pPr>
              <w:pStyle w:val="TableText"/>
              <w:spacing w:after="60" w:afterAutospacing="0"/>
              <w:jc w:val="center"/>
              <w:rPr>
                <w:rFonts w:asciiTheme="minorHAnsi" w:hAnsiTheme="minorHAnsi"/>
                <w:sz w:val="22"/>
                <w:szCs w:val="22"/>
                <w:bdr w:val="none" w:sz="0" w:space="0" w:color="auto" w:frame="1"/>
              </w:rPr>
            </w:pPr>
            <w:r w:rsidRPr="00B400DD">
              <w:rPr>
                <w:rFonts w:asciiTheme="minorHAnsi" w:hAnsiTheme="minorHAnsi"/>
                <w:sz w:val="22"/>
                <w:szCs w:val="22"/>
                <w:bdr w:val="none" w:sz="0" w:space="0" w:color="auto" w:frame="1"/>
              </w:rPr>
              <w:t>14</w:t>
            </w:r>
          </w:p>
        </w:tc>
        <w:tc>
          <w:tcPr>
            <w:tcW w:w="6956" w:type="dxa"/>
          </w:tcPr>
          <w:p w14:paraId="7A3EEC69" w14:textId="3842BDEF" w:rsidR="007C5428" w:rsidRPr="00B400DD" w:rsidRDefault="007C5428" w:rsidP="008F135E">
            <w:pPr>
              <w:pStyle w:val="TableText"/>
              <w:spacing w:after="60" w:afterAutospacing="0"/>
              <w:rPr>
                <w:rFonts w:asciiTheme="minorHAnsi" w:hAnsiTheme="minorHAnsi"/>
                <w:sz w:val="22"/>
                <w:szCs w:val="22"/>
                <w:highlight w:val="magenta"/>
                <w:bdr w:val="none" w:sz="0" w:space="0" w:color="auto" w:frame="1"/>
              </w:rPr>
            </w:pPr>
            <w:r w:rsidRPr="00B400DD">
              <w:rPr>
                <w:rFonts w:asciiTheme="minorHAnsi" w:hAnsiTheme="minorHAnsi"/>
                <w:sz w:val="22"/>
                <w:szCs w:val="22"/>
                <w:bdr w:val="none" w:sz="0" w:space="0" w:color="auto" w:frame="1"/>
              </w:rPr>
              <w:t>General Letters of Support</w:t>
            </w:r>
            <w:r w:rsidR="00790D21">
              <w:rPr>
                <w:rFonts w:asciiTheme="minorHAnsi" w:hAnsiTheme="minorHAnsi"/>
                <w:sz w:val="22"/>
                <w:szCs w:val="22"/>
                <w:bdr w:val="none" w:sz="0" w:space="0" w:color="auto" w:frame="1"/>
              </w:rPr>
              <w:t xml:space="preserve">: </w:t>
            </w:r>
            <w:r w:rsidR="00790D21" w:rsidRPr="00790D21">
              <w:rPr>
                <w:rFonts w:asciiTheme="minorHAnsi" w:hAnsiTheme="minorHAnsi"/>
                <w:sz w:val="22"/>
                <w:szCs w:val="22"/>
                <w:bdr w:val="none" w:sz="0" w:space="0" w:color="auto" w:frame="1"/>
              </w:rPr>
              <w:t xml:space="preserve">letters of support from elected officials, community members, or </w:t>
            </w:r>
            <w:proofErr w:type="gramStart"/>
            <w:r w:rsidR="00790D21" w:rsidRPr="00790D21">
              <w:rPr>
                <w:rFonts w:asciiTheme="minorHAnsi" w:hAnsiTheme="minorHAnsi"/>
                <w:sz w:val="22"/>
                <w:szCs w:val="22"/>
                <w:bdr w:val="none" w:sz="0" w:space="0" w:color="auto" w:frame="1"/>
              </w:rPr>
              <w:t>other</w:t>
            </w:r>
            <w:proofErr w:type="gramEnd"/>
            <w:r w:rsidR="00790D21" w:rsidRPr="00790D21">
              <w:rPr>
                <w:rFonts w:asciiTheme="minorHAnsi" w:hAnsiTheme="minorHAnsi"/>
                <w:sz w:val="22"/>
                <w:szCs w:val="22"/>
                <w:bdr w:val="none" w:sz="0" w:space="0" w:color="auto" w:frame="1"/>
              </w:rPr>
              <w:t xml:space="preserve"> supporter</w:t>
            </w:r>
          </w:p>
        </w:tc>
        <w:tc>
          <w:tcPr>
            <w:tcW w:w="1890" w:type="dxa"/>
          </w:tcPr>
          <w:p w14:paraId="5B0081DD" w14:textId="76773425" w:rsidR="007C5428" w:rsidRPr="00B400DD" w:rsidRDefault="007C5428" w:rsidP="008F135E">
            <w:pPr>
              <w:pStyle w:val="TableText"/>
              <w:rPr>
                <w:rFonts w:asciiTheme="minorHAnsi" w:hAnsiTheme="minorHAnsi"/>
                <w:sz w:val="22"/>
                <w:szCs w:val="22"/>
              </w:rPr>
            </w:pPr>
            <w:r w:rsidRPr="00B400DD">
              <w:rPr>
                <w:rFonts w:asciiTheme="minorHAnsi" w:hAnsiTheme="minorHAnsi"/>
                <w:sz w:val="22"/>
                <w:szCs w:val="22"/>
              </w:rPr>
              <w:t xml:space="preserve">Optional </w:t>
            </w:r>
            <w:r w:rsidR="00790D21">
              <w:rPr>
                <w:rFonts w:asciiTheme="minorHAnsi" w:hAnsiTheme="minorHAnsi"/>
                <w:sz w:val="22"/>
                <w:szCs w:val="22"/>
              </w:rPr>
              <w:t>– Highly recommended</w:t>
            </w:r>
          </w:p>
        </w:tc>
      </w:tr>
      <w:tr w:rsidR="007C5428" w:rsidRPr="00A125CD" w14:paraId="52A79B41" w14:textId="77777777" w:rsidTr="00790D21">
        <w:trPr>
          <w:trHeight w:val="64"/>
        </w:trPr>
        <w:tc>
          <w:tcPr>
            <w:tcW w:w="514" w:type="dxa"/>
          </w:tcPr>
          <w:p w14:paraId="5E68079B" w14:textId="77777777" w:rsidR="007C5428" w:rsidRPr="00B400DD" w:rsidRDefault="007C5428" w:rsidP="008F135E">
            <w:pPr>
              <w:pStyle w:val="TableText"/>
              <w:spacing w:after="60" w:afterAutospacing="0"/>
              <w:jc w:val="center"/>
              <w:rPr>
                <w:rFonts w:asciiTheme="minorHAnsi" w:hAnsiTheme="minorHAnsi"/>
                <w:sz w:val="22"/>
                <w:szCs w:val="22"/>
                <w:bdr w:val="none" w:sz="0" w:space="0" w:color="auto" w:frame="1"/>
              </w:rPr>
            </w:pPr>
            <w:r w:rsidRPr="00B400DD">
              <w:rPr>
                <w:rFonts w:asciiTheme="minorHAnsi" w:hAnsiTheme="minorHAnsi"/>
                <w:sz w:val="22"/>
                <w:szCs w:val="22"/>
                <w:bdr w:val="none" w:sz="0" w:space="0" w:color="auto" w:frame="1"/>
              </w:rPr>
              <w:t>15</w:t>
            </w:r>
          </w:p>
        </w:tc>
        <w:tc>
          <w:tcPr>
            <w:tcW w:w="6956" w:type="dxa"/>
          </w:tcPr>
          <w:p w14:paraId="57F8BADF" w14:textId="19AD6167" w:rsidR="007C5428" w:rsidRPr="00B400DD" w:rsidRDefault="007C5428" w:rsidP="008F135E">
            <w:pPr>
              <w:pStyle w:val="TableText"/>
              <w:spacing w:after="60" w:afterAutospacing="0"/>
              <w:rPr>
                <w:rFonts w:asciiTheme="minorHAnsi" w:hAnsiTheme="minorHAnsi"/>
                <w:sz w:val="22"/>
                <w:szCs w:val="22"/>
                <w:bdr w:val="none" w:sz="0" w:space="0" w:color="auto" w:frame="1"/>
              </w:rPr>
            </w:pPr>
            <w:r w:rsidRPr="00B400DD">
              <w:rPr>
                <w:rFonts w:asciiTheme="minorHAnsi" w:hAnsiTheme="minorHAnsi"/>
                <w:sz w:val="22"/>
                <w:szCs w:val="22"/>
                <w:bdr w:val="none" w:sz="0" w:space="0" w:color="auto" w:frame="1"/>
              </w:rPr>
              <w:t>Site and Process Photos</w:t>
            </w:r>
            <w:r w:rsidR="00790D21">
              <w:rPr>
                <w:rFonts w:asciiTheme="minorHAnsi" w:hAnsiTheme="minorHAnsi"/>
                <w:sz w:val="22"/>
                <w:szCs w:val="22"/>
                <w:bdr w:val="none" w:sz="0" w:space="0" w:color="auto" w:frame="1"/>
              </w:rPr>
              <w:t xml:space="preserve">: </w:t>
            </w:r>
            <w:r w:rsidR="00790D21" w:rsidRPr="00790D21">
              <w:rPr>
                <w:rFonts w:asciiTheme="minorHAnsi" w:hAnsiTheme="minorHAnsi"/>
                <w:sz w:val="22"/>
                <w:szCs w:val="22"/>
                <w:bdr w:val="none" w:sz="0" w:space="0" w:color="auto" w:frame="1"/>
              </w:rPr>
              <w:t>These could include site features or constraints, community engagement, or current uses.</w:t>
            </w:r>
          </w:p>
        </w:tc>
        <w:tc>
          <w:tcPr>
            <w:tcW w:w="1890" w:type="dxa"/>
          </w:tcPr>
          <w:p w14:paraId="7C25D69F" w14:textId="77777777" w:rsidR="007C5428" w:rsidRPr="00B400DD" w:rsidRDefault="007C5428" w:rsidP="008F135E">
            <w:pPr>
              <w:pStyle w:val="TableText"/>
              <w:rPr>
                <w:rFonts w:asciiTheme="minorHAnsi" w:hAnsiTheme="minorHAnsi"/>
                <w:sz w:val="22"/>
                <w:szCs w:val="22"/>
              </w:rPr>
            </w:pPr>
            <w:r w:rsidRPr="00B400DD">
              <w:rPr>
                <w:rFonts w:asciiTheme="minorHAnsi" w:hAnsiTheme="minorHAnsi"/>
                <w:sz w:val="22"/>
                <w:szCs w:val="22"/>
              </w:rPr>
              <w:t>Optional</w:t>
            </w:r>
          </w:p>
        </w:tc>
      </w:tr>
    </w:tbl>
    <w:p w14:paraId="08595E3C" w14:textId="4FADFACD" w:rsidR="007C5428" w:rsidRDefault="007C5428" w:rsidP="007C5428"/>
    <w:p w14:paraId="774E738B" w14:textId="55D4D880" w:rsidR="00B400DD" w:rsidRDefault="00B400DD">
      <w:r>
        <w:br w:type="page"/>
      </w:r>
    </w:p>
    <w:p w14:paraId="61828668" w14:textId="40CE7A2F" w:rsidR="007C5428" w:rsidRDefault="00B400DD" w:rsidP="00B400DD">
      <w:pPr>
        <w:pStyle w:val="Heading1"/>
      </w:pPr>
      <w:r>
        <w:lastRenderedPageBreak/>
        <w:t>Project Narrative</w:t>
      </w:r>
    </w:p>
    <w:p w14:paraId="6EA038E1" w14:textId="77777777" w:rsidR="00B400DD" w:rsidRDefault="00B400DD" w:rsidP="00B400DD"/>
    <w:p w14:paraId="7288614A" w14:textId="28FED64B" w:rsidR="00B400DD" w:rsidRDefault="00B400DD" w:rsidP="00B8672D">
      <w:pPr>
        <w:pStyle w:val="Heading2"/>
      </w:pPr>
      <w:r>
        <w:t xml:space="preserve">Section 1: Project Data </w:t>
      </w:r>
    </w:p>
    <w:tbl>
      <w:tblPr>
        <w:tblStyle w:val="TableGrid"/>
        <w:tblW w:w="0" w:type="auto"/>
        <w:tblLook w:val="04A0" w:firstRow="1" w:lastRow="0" w:firstColumn="1" w:lastColumn="0" w:noHBand="0" w:noVBand="1"/>
      </w:tblPr>
      <w:tblGrid>
        <w:gridCol w:w="3505"/>
        <w:gridCol w:w="1620"/>
      </w:tblGrid>
      <w:tr w:rsidR="00B400DD" w14:paraId="4BB4664A" w14:textId="77777777" w:rsidTr="00B400DD">
        <w:tc>
          <w:tcPr>
            <w:tcW w:w="3505" w:type="dxa"/>
          </w:tcPr>
          <w:p w14:paraId="6B441C88" w14:textId="61E95C88" w:rsidR="00B400DD" w:rsidRPr="00B400DD" w:rsidRDefault="00B400DD" w:rsidP="00B400DD">
            <w:pPr>
              <w:rPr>
                <w:b/>
                <w:bCs/>
              </w:rPr>
            </w:pPr>
            <w:r w:rsidRPr="00B400DD">
              <w:rPr>
                <w:b/>
                <w:bCs/>
              </w:rPr>
              <w:t>Submission Date (to State of MD)</w:t>
            </w:r>
          </w:p>
        </w:tc>
        <w:tc>
          <w:tcPr>
            <w:tcW w:w="1620" w:type="dxa"/>
          </w:tcPr>
          <w:p w14:paraId="2F077230" w14:textId="77777777" w:rsidR="00B400DD" w:rsidRDefault="00B400DD" w:rsidP="00B400DD"/>
        </w:tc>
      </w:tr>
    </w:tbl>
    <w:p w14:paraId="7DE3B017" w14:textId="77777777" w:rsidR="00B400DD" w:rsidRDefault="00B400DD" w:rsidP="00B400DD"/>
    <w:p w14:paraId="12412027" w14:textId="105A33C3" w:rsidR="001F13A3" w:rsidRDefault="001F13A3" w:rsidP="001F13A3">
      <w:pPr>
        <w:pStyle w:val="Heading3"/>
      </w:pPr>
      <w:r>
        <w:t>Applicant Information</w:t>
      </w:r>
    </w:p>
    <w:tbl>
      <w:tblPr>
        <w:tblStyle w:val="TableGrid"/>
        <w:tblW w:w="0" w:type="auto"/>
        <w:tblLook w:val="04A0" w:firstRow="1" w:lastRow="0" w:firstColumn="1" w:lastColumn="0" w:noHBand="0" w:noVBand="1"/>
      </w:tblPr>
      <w:tblGrid>
        <w:gridCol w:w="3505"/>
        <w:gridCol w:w="5845"/>
      </w:tblGrid>
      <w:tr w:rsidR="001F13A3" w14:paraId="0B9F23FE" w14:textId="77777777" w:rsidTr="001F13A3">
        <w:tc>
          <w:tcPr>
            <w:tcW w:w="3505" w:type="dxa"/>
          </w:tcPr>
          <w:p w14:paraId="46F31EB8" w14:textId="74AFB2E1" w:rsidR="001F13A3" w:rsidRPr="001F13A3" w:rsidRDefault="001F13A3" w:rsidP="001F13A3">
            <w:pPr>
              <w:rPr>
                <w:b/>
                <w:bCs/>
              </w:rPr>
            </w:pPr>
            <w:r w:rsidRPr="001F13A3">
              <w:rPr>
                <w:b/>
                <w:bCs/>
              </w:rPr>
              <w:t>Applicant Organization</w:t>
            </w:r>
          </w:p>
        </w:tc>
        <w:tc>
          <w:tcPr>
            <w:tcW w:w="5845" w:type="dxa"/>
          </w:tcPr>
          <w:p w14:paraId="77EE4A23" w14:textId="5377F57A" w:rsidR="001F13A3" w:rsidRDefault="001F13A3" w:rsidP="001F13A3">
            <w:r>
              <w:t>Maryland Department of Natural Resources</w:t>
            </w:r>
          </w:p>
        </w:tc>
      </w:tr>
      <w:tr w:rsidR="001F13A3" w14:paraId="0EEA50A8" w14:textId="77777777" w:rsidTr="001F13A3">
        <w:tc>
          <w:tcPr>
            <w:tcW w:w="3505" w:type="dxa"/>
          </w:tcPr>
          <w:p w14:paraId="733483BD" w14:textId="72B0E380" w:rsidR="001F13A3" w:rsidRPr="001F13A3" w:rsidRDefault="001F13A3" w:rsidP="001F13A3">
            <w:pPr>
              <w:rPr>
                <w:b/>
                <w:bCs/>
              </w:rPr>
            </w:pPr>
            <w:r w:rsidRPr="001F13A3">
              <w:rPr>
                <w:b/>
                <w:bCs/>
              </w:rPr>
              <w:t>Applicant Contact Name</w:t>
            </w:r>
          </w:p>
        </w:tc>
        <w:tc>
          <w:tcPr>
            <w:tcW w:w="5845" w:type="dxa"/>
          </w:tcPr>
          <w:p w14:paraId="40AED9E7" w14:textId="7BC55E8C" w:rsidR="001F13A3" w:rsidRDefault="001F13A3" w:rsidP="001F13A3">
            <w:r>
              <w:t>Molly Pickel</w:t>
            </w:r>
          </w:p>
        </w:tc>
      </w:tr>
      <w:tr w:rsidR="001F13A3" w14:paraId="341E95EF" w14:textId="77777777" w:rsidTr="001F13A3">
        <w:tc>
          <w:tcPr>
            <w:tcW w:w="3505" w:type="dxa"/>
          </w:tcPr>
          <w:p w14:paraId="4E24F96C" w14:textId="3B954CD5" w:rsidR="001F13A3" w:rsidRPr="001F13A3" w:rsidRDefault="001F13A3" w:rsidP="001F13A3">
            <w:pPr>
              <w:rPr>
                <w:b/>
                <w:bCs/>
              </w:rPr>
            </w:pPr>
            <w:r w:rsidRPr="001F13A3">
              <w:rPr>
                <w:b/>
                <w:bCs/>
              </w:rPr>
              <w:t>Applicant Contact E-Mail</w:t>
            </w:r>
          </w:p>
        </w:tc>
        <w:tc>
          <w:tcPr>
            <w:tcW w:w="5845" w:type="dxa"/>
          </w:tcPr>
          <w:p w14:paraId="7B818D81" w14:textId="6285698C" w:rsidR="001F13A3" w:rsidRDefault="001F13A3" w:rsidP="001F13A3">
            <w:hyperlink r:id="rId14" w:history="1">
              <w:r w:rsidRPr="00970090">
                <w:rPr>
                  <w:rStyle w:val="Hyperlink"/>
                </w:rPr>
                <w:t>Molly.pickel@maryland.gov</w:t>
              </w:r>
            </w:hyperlink>
          </w:p>
        </w:tc>
      </w:tr>
      <w:tr w:rsidR="001F13A3" w14:paraId="78132F38" w14:textId="77777777" w:rsidTr="001F13A3">
        <w:tc>
          <w:tcPr>
            <w:tcW w:w="3505" w:type="dxa"/>
          </w:tcPr>
          <w:p w14:paraId="146AC645" w14:textId="53D4D13F" w:rsidR="001F13A3" w:rsidRPr="001F13A3" w:rsidRDefault="001F13A3" w:rsidP="001F13A3">
            <w:pPr>
              <w:rPr>
                <w:b/>
                <w:bCs/>
              </w:rPr>
            </w:pPr>
            <w:r w:rsidRPr="001F13A3">
              <w:rPr>
                <w:b/>
                <w:bCs/>
              </w:rPr>
              <w:t>Applicant Contact Phone</w:t>
            </w:r>
          </w:p>
        </w:tc>
        <w:tc>
          <w:tcPr>
            <w:tcW w:w="5845" w:type="dxa"/>
          </w:tcPr>
          <w:p w14:paraId="5F4513BD" w14:textId="551BEF1D" w:rsidR="001F13A3" w:rsidRDefault="001F13A3" w:rsidP="001F13A3">
            <w:r>
              <w:t>443-223-4302</w:t>
            </w:r>
          </w:p>
        </w:tc>
      </w:tr>
      <w:tr w:rsidR="001F13A3" w14:paraId="6C94881F" w14:textId="77777777" w:rsidTr="001F13A3">
        <w:tc>
          <w:tcPr>
            <w:tcW w:w="3505" w:type="dxa"/>
          </w:tcPr>
          <w:p w14:paraId="13077753" w14:textId="0B7AE802" w:rsidR="001F13A3" w:rsidRPr="001F13A3" w:rsidRDefault="001F13A3" w:rsidP="001F13A3">
            <w:pPr>
              <w:rPr>
                <w:b/>
                <w:bCs/>
              </w:rPr>
            </w:pPr>
            <w:r w:rsidRPr="001F13A3">
              <w:rPr>
                <w:b/>
                <w:bCs/>
              </w:rPr>
              <w:t>Project Sponsor Organization</w:t>
            </w:r>
          </w:p>
        </w:tc>
        <w:tc>
          <w:tcPr>
            <w:tcW w:w="5845" w:type="dxa"/>
          </w:tcPr>
          <w:p w14:paraId="207967EC" w14:textId="77777777" w:rsidR="001F13A3" w:rsidRDefault="001F13A3" w:rsidP="001F13A3"/>
        </w:tc>
      </w:tr>
      <w:tr w:rsidR="001F13A3" w14:paraId="6B0888C3" w14:textId="77777777" w:rsidTr="001F13A3">
        <w:tc>
          <w:tcPr>
            <w:tcW w:w="3505" w:type="dxa"/>
          </w:tcPr>
          <w:p w14:paraId="193700BB" w14:textId="58222108" w:rsidR="001F13A3" w:rsidRPr="001F13A3" w:rsidRDefault="001F13A3" w:rsidP="001F13A3">
            <w:pPr>
              <w:rPr>
                <w:b/>
                <w:bCs/>
              </w:rPr>
            </w:pPr>
            <w:r w:rsidRPr="001F13A3">
              <w:rPr>
                <w:b/>
                <w:bCs/>
              </w:rPr>
              <w:t>Project Sponsor E-Mail</w:t>
            </w:r>
          </w:p>
        </w:tc>
        <w:tc>
          <w:tcPr>
            <w:tcW w:w="5845" w:type="dxa"/>
          </w:tcPr>
          <w:p w14:paraId="6E23B5F6" w14:textId="77777777" w:rsidR="001F13A3" w:rsidRDefault="001F13A3" w:rsidP="001F13A3"/>
        </w:tc>
      </w:tr>
      <w:tr w:rsidR="001F13A3" w14:paraId="1C0B5DB2" w14:textId="77777777" w:rsidTr="001F13A3">
        <w:tc>
          <w:tcPr>
            <w:tcW w:w="3505" w:type="dxa"/>
          </w:tcPr>
          <w:p w14:paraId="033FC3A4" w14:textId="55DB1FD9" w:rsidR="001F13A3" w:rsidRPr="001F13A3" w:rsidRDefault="001F13A3" w:rsidP="001F13A3">
            <w:pPr>
              <w:rPr>
                <w:b/>
                <w:bCs/>
              </w:rPr>
            </w:pPr>
            <w:r w:rsidRPr="001F13A3">
              <w:rPr>
                <w:b/>
                <w:bCs/>
              </w:rPr>
              <w:t>Project Sponsor Phone</w:t>
            </w:r>
          </w:p>
        </w:tc>
        <w:tc>
          <w:tcPr>
            <w:tcW w:w="5845" w:type="dxa"/>
          </w:tcPr>
          <w:p w14:paraId="40411690" w14:textId="77777777" w:rsidR="001F13A3" w:rsidRDefault="001F13A3" w:rsidP="001F13A3"/>
        </w:tc>
      </w:tr>
    </w:tbl>
    <w:p w14:paraId="57F0FF7F" w14:textId="77777777" w:rsidR="001F13A3" w:rsidRDefault="001F13A3" w:rsidP="001F13A3"/>
    <w:p w14:paraId="218F1F43" w14:textId="389F15CB" w:rsidR="001F13A3" w:rsidRDefault="001F13A3" w:rsidP="001F13A3">
      <w:pPr>
        <w:pStyle w:val="Heading3"/>
      </w:pPr>
      <w:r>
        <w:t>Project Information</w:t>
      </w:r>
    </w:p>
    <w:tbl>
      <w:tblPr>
        <w:tblStyle w:val="TableGrid"/>
        <w:tblW w:w="0" w:type="auto"/>
        <w:tblLook w:val="04A0" w:firstRow="1" w:lastRow="0" w:firstColumn="1" w:lastColumn="0" w:noHBand="0" w:noVBand="1"/>
      </w:tblPr>
      <w:tblGrid>
        <w:gridCol w:w="3505"/>
        <w:gridCol w:w="5845"/>
      </w:tblGrid>
      <w:tr w:rsidR="001F13A3" w14:paraId="644510D6" w14:textId="77777777" w:rsidTr="001F13A3">
        <w:tc>
          <w:tcPr>
            <w:tcW w:w="3505" w:type="dxa"/>
          </w:tcPr>
          <w:p w14:paraId="557AA966" w14:textId="69D831CF" w:rsidR="001F13A3" w:rsidRPr="00B8672D" w:rsidRDefault="001F13A3" w:rsidP="001F13A3">
            <w:pPr>
              <w:rPr>
                <w:b/>
                <w:bCs/>
              </w:rPr>
            </w:pPr>
            <w:r w:rsidRPr="00B8672D">
              <w:rPr>
                <w:b/>
                <w:bCs/>
              </w:rPr>
              <w:t>Project Title</w:t>
            </w:r>
          </w:p>
        </w:tc>
        <w:tc>
          <w:tcPr>
            <w:tcW w:w="5845" w:type="dxa"/>
          </w:tcPr>
          <w:p w14:paraId="5DC1862B" w14:textId="77777777" w:rsidR="001F13A3" w:rsidRDefault="001F13A3" w:rsidP="001F13A3"/>
        </w:tc>
      </w:tr>
      <w:tr w:rsidR="001F13A3" w14:paraId="57AE0A2B" w14:textId="77777777" w:rsidTr="001F13A3">
        <w:tc>
          <w:tcPr>
            <w:tcW w:w="3505" w:type="dxa"/>
          </w:tcPr>
          <w:p w14:paraId="48A3CD30" w14:textId="008CB1C5" w:rsidR="001F13A3" w:rsidRPr="00B8672D" w:rsidRDefault="001F13A3" w:rsidP="001F13A3">
            <w:pPr>
              <w:rPr>
                <w:b/>
                <w:bCs/>
              </w:rPr>
            </w:pPr>
            <w:r w:rsidRPr="00B8672D">
              <w:rPr>
                <w:b/>
                <w:bCs/>
              </w:rPr>
              <w:t>Park/Property Name</w:t>
            </w:r>
          </w:p>
        </w:tc>
        <w:tc>
          <w:tcPr>
            <w:tcW w:w="5845" w:type="dxa"/>
          </w:tcPr>
          <w:p w14:paraId="4F039669" w14:textId="77777777" w:rsidR="001F13A3" w:rsidRDefault="001F13A3" w:rsidP="001F13A3"/>
        </w:tc>
      </w:tr>
      <w:tr w:rsidR="001F13A3" w14:paraId="24D774F6" w14:textId="77777777" w:rsidTr="001F13A3">
        <w:tc>
          <w:tcPr>
            <w:tcW w:w="3505" w:type="dxa"/>
          </w:tcPr>
          <w:p w14:paraId="4AC8ED29" w14:textId="633E0B8A" w:rsidR="001F13A3" w:rsidRPr="00B8672D" w:rsidRDefault="001F13A3" w:rsidP="001F13A3">
            <w:pPr>
              <w:rPr>
                <w:b/>
                <w:bCs/>
              </w:rPr>
            </w:pPr>
            <w:r w:rsidRPr="00B8672D">
              <w:rPr>
                <w:b/>
                <w:bCs/>
              </w:rPr>
              <w:t>Property Title Holder</w:t>
            </w:r>
          </w:p>
        </w:tc>
        <w:tc>
          <w:tcPr>
            <w:tcW w:w="5845" w:type="dxa"/>
          </w:tcPr>
          <w:p w14:paraId="193F1A0F" w14:textId="77777777" w:rsidR="001F13A3" w:rsidRDefault="001F13A3" w:rsidP="001F13A3"/>
        </w:tc>
      </w:tr>
      <w:tr w:rsidR="001F13A3" w14:paraId="625D67B2" w14:textId="77777777" w:rsidTr="001F13A3">
        <w:tc>
          <w:tcPr>
            <w:tcW w:w="3505" w:type="dxa"/>
          </w:tcPr>
          <w:p w14:paraId="78AECE17" w14:textId="1BF989F1" w:rsidR="001F13A3" w:rsidRPr="00B8672D" w:rsidRDefault="001F13A3" w:rsidP="001F13A3">
            <w:pPr>
              <w:rPr>
                <w:b/>
                <w:bCs/>
              </w:rPr>
            </w:pPr>
            <w:r w:rsidRPr="00B8672D">
              <w:rPr>
                <w:b/>
                <w:bCs/>
              </w:rPr>
              <w:t>Property Address/Location</w:t>
            </w:r>
          </w:p>
        </w:tc>
        <w:tc>
          <w:tcPr>
            <w:tcW w:w="5845" w:type="dxa"/>
          </w:tcPr>
          <w:p w14:paraId="6525488E" w14:textId="77777777" w:rsidR="001F13A3" w:rsidRDefault="001F13A3" w:rsidP="001F13A3"/>
        </w:tc>
      </w:tr>
      <w:tr w:rsidR="001F13A3" w14:paraId="78A264A5" w14:textId="77777777" w:rsidTr="001F13A3">
        <w:tc>
          <w:tcPr>
            <w:tcW w:w="3505" w:type="dxa"/>
          </w:tcPr>
          <w:p w14:paraId="345FF806" w14:textId="6F908FDC" w:rsidR="001F13A3" w:rsidRPr="00B8672D" w:rsidRDefault="001F13A3" w:rsidP="001F13A3">
            <w:pPr>
              <w:rPr>
                <w:b/>
                <w:bCs/>
              </w:rPr>
            </w:pPr>
            <w:r w:rsidRPr="00B8672D">
              <w:rPr>
                <w:b/>
                <w:bCs/>
              </w:rPr>
              <w:t>LWCF Boundary Acreage</w:t>
            </w:r>
          </w:p>
        </w:tc>
        <w:tc>
          <w:tcPr>
            <w:tcW w:w="5845" w:type="dxa"/>
          </w:tcPr>
          <w:p w14:paraId="60BAC848" w14:textId="77777777" w:rsidR="001F13A3" w:rsidRDefault="001F13A3" w:rsidP="001F13A3"/>
        </w:tc>
      </w:tr>
      <w:tr w:rsidR="001F13A3" w14:paraId="50FAE229" w14:textId="77777777" w:rsidTr="001F13A3">
        <w:tc>
          <w:tcPr>
            <w:tcW w:w="3505" w:type="dxa"/>
          </w:tcPr>
          <w:p w14:paraId="08FBFCC4" w14:textId="23ADC2FD" w:rsidR="001F13A3" w:rsidRPr="00B8672D" w:rsidRDefault="001F13A3" w:rsidP="001F13A3">
            <w:pPr>
              <w:rPr>
                <w:b/>
                <w:bCs/>
              </w:rPr>
            </w:pPr>
            <w:r w:rsidRPr="00B8672D">
              <w:rPr>
                <w:b/>
                <w:bCs/>
              </w:rPr>
              <w:t xml:space="preserve">Project Type </w:t>
            </w:r>
          </w:p>
        </w:tc>
        <w:tc>
          <w:tcPr>
            <w:tcW w:w="5845" w:type="dxa"/>
          </w:tcPr>
          <w:p w14:paraId="461C9131" w14:textId="1EA56265" w:rsidR="001F13A3" w:rsidRDefault="001F13A3" w:rsidP="001F13A3">
            <w:proofErr w:type="gramStart"/>
            <w:r>
              <w:t>Choose</w:t>
            </w:r>
            <w:proofErr w:type="gramEnd"/>
            <w:r>
              <w:t>: Acquisition, New Development, Renovation, Combination</w:t>
            </w:r>
          </w:p>
        </w:tc>
      </w:tr>
      <w:tr w:rsidR="001F13A3" w14:paraId="5214DAFF" w14:textId="77777777" w:rsidTr="001F13A3">
        <w:tc>
          <w:tcPr>
            <w:tcW w:w="3505" w:type="dxa"/>
          </w:tcPr>
          <w:p w14:paraId="1800CFA1" w14:textId="53923C60" w:rsidR="001F13A3" w:rsidRPr="00B8672D" w:rsidRDefault="001F13A3" w:rsidP="001F13A3">
            <w:pPr>
              <w:rPr>
                <w:b/>
                <w:bCs/>
              </w:rPr>
            </w:pPr>
            <w:r w:rsidRPr="00B8672D">
              <w:rPr>
                <w:b/>
                <w:bCs/>
              </w:rPr>
              <w:t>Has this property received previous LWCF/ORLP funding?</w:t>
            </w:r>
          </w:p>
        </w:tc>
        <w:tc>
          <w:tcPr>
            <w:tcW w:w="5845" w:type="dxa"/>
          </w:tcPr>
          <w:p w14:paraId="051894D9" w14:textId="706D8F17" w:rsidR="001F13A3" w:rsidRDefault="001F13A3" w:rsidP="001F13A3">
            <w:r>
              <w:t>If yes, provide LWCF legacy number, year, and funding amount</w:t>
            </w:r>
          </w:p>
          <w:p w14:paraId="722A0BD5" w14:textId="15A4850C" w:rsidR="001F13A3" w:rsidRDefault="001F13A3" w:rsidP="001F13A3">
            <w:r>
              <w:t xml:space="preserve">Check </w:t>
            </w:r>
            <w:hyperlink r:id="rId15" w:history="1">
              <w:r w:rsidRPr="001F13A3">
                <w:rPr>
                  <w:rStyle w:val="Hyperlink"/>
                </w:rPr>
                <w:t>LWCF Public Viewer</w:t>
              </w:r>
            </w:hyperlink>
            <w:r>
              <w:t xml:space="preserve"> for completed projects</w:t>
            </w:r>
          </w:p>
        </w:tc>
      </w:tr>
      <w:tr w:rsidR="001F13A3" w14:paraId="734EAA07" w14:textId="77777777" w:rsidTr="001F13A3">
        <w:tc>
          <w:tcPr>
            <w:tcW w:w="3505" w:type="dxa"/>
          </w:tcPr>
          <w:p w14:paraId="52454381" w14:textId="03618E07" w:rsidR="001F13A3" w:rsidRPr="00B8672D" w:rsidRDefault="00B8672D" w:rsidP="001F13A3">
            <w:pPr>
              <w:rPr>
                <w:b/>
                <w:bCs/>
              </w:rPr>
            </w:pPr>
            <w:r w:rsidRPr="00B8672D">
              <w:rPr>
                <w:b/>
                <w:bCs/>
              </w:rPr>
              <w:t xml:space="preserve">Brief description of project and its impacts (100 words or </w:t>
            </w:r>
            <w:r w:rsidR="009A1D66">
              <w:rPr>
                <w:b/>
                <w:bCs/>
              </w:rPr>
              <w:t>fewer</w:t>
            </w:r>
            <w:r w:rsidRPr="00B8672D">
              <w:rPr>
                <w:b/>
                <w:bCs/>
              </w:rPr>
              <w:t>)</w:t>
            </w:r>
          </w:p>
        </w:tc>
        <w:tc>
          <w:tcPr>
            <w:tcW w:w="5845" w:type="dxa"/>
          </w:tcPr>
          <w:p w14:paraId="463B7D9C" w14:textId="77777777" w:rsidR="001F13A3" w:rsidRDefault="001F13A3" w:rsidP="001F13A3"/>
        </w:tc>
      </w:tr>
    </w:tbl>
    <w:p w14:paraId="7711EAB7" w14:textId="77777777" w:rsidR="001F13A3" w:rsidRDefault="001F13A3" w:rsidP="001F13A3"/>
    <w:p w14:paraId="13070834" w14:textId="21915376" w:rsidR="00B8672D" w:rsidRDefault="00B8672D" w:rsidP="00B8672D">
      <w:pPr>
        <w:pStyle w:val="Heading2"/>
      </w:pPr>
      <w:r>
        <w:t>Section 2: Project Overview</w:t>
      </w:r>
    </w:p>
    <w:p w14:paraId="7307DF35" w14:textId="77777777" w:rsidR="00B8672D" w:rsidRDefault="00B8672D" w:rsidP="00B8672D"/>
    <w:p w14:paraId="0F97FD71" w14:textId="21EA7FD8" w:rsidR="00B8672D" w:rsidRDefault="00B8672D" w:rsidP="00B8672D">
      <w:pPr>
        <w:pStyle w:val="ListParagraph"/>
        <w:numPr>
          <w:ilvl w:val="0"/>
          <w:numId w:val="2"/>
        </w:numPr>
        <w:rPr>
          <w:b/>
          <w:bCs/>
        </w:rPr>
      </w:pPr>
      <w:r w:rsidRPr="00B8672D">
        <w:rPr>
          <w:b/>
          <w:bCs/>
        </w:rPr>
        <w:t>What are the property’s physical features (e.g. terrain, water, built structures, existing amenities)? Quantify where possible. (e.g. 50 acres of forested land)</w:t>
      </w:r>
    </w:p>
    <w:p w14:paraId="2CC40343" w14:textId="0D6D5647" w:rsidR="00B8672D" w:rsidRDefault="00B8672D" w:rsidP="00B8672D">
      <w:pPr>
        <w:pStyle w:val="ListParagraph"/>
        <w:numPr>
          <w:ilvl w:val="1"/>
          <w:numId w:val="2"/>
        </w:numPr>
      </w:pPr>
      <w:r w:rsidRPr="00B8672D">
        <w:t>Answer</w:t>
      </w:r>
    </w:p>
    <w:p w14:paraId="762898E8" w14:textId="12BA1AE2" w:rsidR="00B8672D" w:rsidRPr="00B8672D" w:rsidRDefault="00B8672D" w:rsidP="00B8672D">
      <w:pPr>
        <w:pStyle w:val="ListParagraph"/>
        <w:numPr>
          <w:ilvl w:val="0"/>
          <w:numId w:val="2"/>
        </w:numPr>
      </w:pPr>
      <w:r>
        <w:rPr>
          <w:b/>
          <w:bCs/>
        </w:rPr>
        <w:t>What are the current uses of the property? Note whether those uses will be discontinued or remain in place when the project is completed</w:t>
      </w:r>
    </w:p>
    <w:p w14:paraId="28E7E6E9" w14:textId="465A927F" w:rsidR="00B8672D" w:rsidRDefault="00B8672D" w:rsidP="00B8672D">
      <w:pPr>
        <w:pStyle w:val="ListParagraph"/>
        <w:numPr>
          <w:ilvl w:val="1"/>
          <w:numId w:val="2"/>
        </w:numPr>
      </w:pPr>
      <w:r w:rsidRPr="00B8672D">
        <w:t>Answer</w:t>
      </w:r>
    </w:p>
    <w:p w14:paraId="5389BB3D" w14:textId="05F36318" w:rsidR="00B8672D" w:rsidRPr="00B8672D" w:rsidRDefault="00B8672D" w:rsidP="00B8672D">
      <w:pPr>
        <w:pStyle w:val="ListParagraph"/>
        <w:numPr>
          <w:ilvl w:val="0"/>
          <w:numId w:val="2"/>
        </w:numPr>
        <w:rPr>
          <w:b/>
          <w:bCs/>
        </w:rPr>
      </w:pPr>
      <w:r w:rsidRPr="00B8672D">
        <w:rPr>
          <w:b/>
          <w:bCs/>
        </w:rPr>
        <w:t>What site constraints exist, such as utilities, easements, rights-of-way, contamination history, or other physical or legal limitations</w:t>
      </w:r>
    </w:p>
    <w:p w14:paraId="19C626E1" w14:textId="26589048" w:rsidR="00B8672D" w:rsidRPr="00B8672D" w:rsidRDefault="00B8672D" w:rsidP="00B8672D">
      <w:pPr>
        <w:pStyle w:val="ListParagraph"/>
        <w:numPr>
          <w:ilvl w:val="1"/>
          <w:numId w:val="2"/>
        </w:numPr>
      </w:pPr>
      <w:r>
        <w:t>Answer</w:t>
      </w:r>
    </w:p>
    <w:p w14:paraId="3A3EC58E" w14:textId="5C0B0BBA" w:rsidR="00B8672D" w:rsidRDefault="00B8672D" w:rsidP="00B8672D">
      <w:pPr>
        <w:pStyle w:val="Heading3"/>
      </w:pPr>
      <w:r>
        <w:t>Acquisition Description (only if the project includes acquisition)</w:t>
      </w:r>
    </w:p>
    <w:p w14:paraId="0398B5D0" w14:textId="4DECE412" w:rsidR="00B8672D" w:rsidRPr="00B8672D" w:rsidRDefault="00B8672D" w:rsidP="00B8672D">
      <w:pPr>
        <w:pStyle w:val="ListParagraph"/>
        <w:numPr>
          <w:ilvl w:val="0"/>
          <w:numId w:val="3"/>
        </w:numPr>
        <w:rPr>
          <w:b/>
          <w:bCs/>
        </w:rPr>
      </w:pPr>
      <w:r w:rsidRPr="00B8672D">
        <w:rPr>
          <w:b/>
          <w:bCs/>
        </w:rPr>
        <w:t>What is the property’s current ownership?</w:t>
      </w:r>
    </w:p>
    <w:p w14:paraId="70FB56F4" w14:textId="4B56F4A2" w:rsidR="00B8672D" w:rsidRDefault="00B8672D" w:rsidP="00B8672D">
      <w:pPr>
        <w:pStyle w:val="ListParagraph"/>
        <w:numPr>
          <w:ilvl w:val="1"/>
          <w:numId w:val="3"/>
        </w:numPr>
      </w:pPr>
      <w:r>
        <w:t>Answer</w:t>
      </w:r>
    </w:p>
    <w:p w14:paraId="5F017527" w14:textId="77D35DA9" w:rsidR="00B8672D" w:rsidRPr="00B8672D" w:rsidRDefault="00B8672D" w:rsidP="00B8672D">
      <w:pPr>
        <w:pStyle w:val="ListParagraph"/>
        <w:numPr>
          <w:ilvl w:val="0"/>
          <w:numId w:val="3"/>
        </w:numPr>
        <w:rPr>
          <w:b/>
          <w:bCs/>
        </w:rPr>
      </w:pPr>
      <w:r w:rsidRPr="00B8672D">
        <w:rPr>
          <w:b/>
          <w:bCs/>
        </w:rPr>
        <w:lastRenderedPageBreak/>
        <w:t>Would the acquisition create a new public park/recreation area or expand an existing site? If so, by how many acres?</w:t>
      </w:r>
    </w:p>
    <w:p w14:paraId="2BD0ED66" w14:textId="79C2F49F" w:rsidR="00B8672D" w:rsidRDefault="00B8672D" w:rsidP="00B8672D">
      <w:pPr>
        <w:pStyle w:val="ListParagraph"/>
        <w:numPr>
          <w:ilvl w:val="1"/>
          <w:numId w:val="3"/>
        </w:numPr>
      </w:pPr>
      <w:r>
        <w:t>Answer</w:t>
      </w:r>
    </w:p>
    <w:p w14:paraId="0045B112" w14:textId="32A0D1E6" w:rsidR="00B8672D" w:rsidRPr="00B8672D" w:rsidRDefault="00B8672D" w:rsidP="00B8672D">
      <w:pPr>
        <w:pStyle w:val="ListParagraph"/>
        <w:numPr>
          <w:ilvl w:val="0"/>
          <w:numId w:val="3"/>
        </w:numPr>
        <w:rPr>
          <w:b/>
          <w:bCs/>
        </w:rPr>
      </w:pPr>
      <w:r w:rsidRPr="00B8672D">
        <w:rPr>
          <w:b/>
          <w:bCs/>
        </w:rPr>
        <w:t xml:space="preserve">What is the current acquisition status (including negotiations, due-diligence work completed like title work and </w:t>
      </w:r>
      <w:proofErr w:type="spellStart"/>
      <w:r w:rsidRPr="00B8672D">
        <w:rPr>
          <w:b/>
          <w:bCs/>
        </w:rPr>
        <w:t>Yellowbook</w:t>
      </w:r>
      <w:proofErr w:type="spellEnd"/>
      <w:r w:rsidRPr="00B8672D">
        <w:rPr>
          <w:b/>
          <w:bCs/>
        </w:rPr>
        <w:t xml:space="preserve"> appraisal)? If a </w:t>
      </w:r>
      <w:proofErr w:type="spellStart"/>
      <w:r w:rsidRPr="00B8672D">
        <w:rPr>
          <w:b/>
          <w:bCs/>
        </w:rPr>
        <w:t>Yellowbook</w:t>
      </w:r>
      <w:proofErr w:type="spellEnd"/>
      <w:r w:rsidRPr="00B8672D">
        <w:rPr>
          <w:b/>
          <w:bCs/>
        </w:rPr>
        <w:t xml:space="preserve"> appraisal has not been completed, what is the basis of valuation used in the budget?</w:t>
      </w:r>
    </w:p>
    <w:p w14:paraId="15E88005" w14:textId="42D1916E" w:rsidR="00B8672D" w:rsidRDefault="00B8672D" w:rsidP="00B8672D">
      <w:pPr>
        <w:pStyle w:val="ListParagraph"/>
        <w:numPr>
          <w:ilvl w:val="1"/>
          <w:numId w:val="3"/>
        </w:numPr>
      </w:pPr>
      <w:r>
        <w:t>Answer</w:t>
      </w:r>
    </w:p>
    <w:p w14:paraId="5ACE3525" w14:textId="3715F56C" w:rsidR="00B8672D" w:rsidRDefault="00B8672D" w:rsidP="00B8672D">
      <w:pPr>
        <w:pStyle w:val="Heading3"/>
      </w:pPr>
      <w:r>
        <w:t>Development Description (only if project includes development)</w:t>
      </w:r>
    </w:p>
    <w:p w14:paraId="7C83B909" w14:textId="7EA3A3A2" w:rsidR="00B8672D" w:rsidRPr="006F3BA1" w:rsidRDefault="006F3BA1" w:rsidP="006F3BA1">
      <w:pPr>
        <w:pStyle w:val="ListParagraph"/>
        <w:numPr>
          <w:ilvl w:val="0"/>
          <w:numId w:val="4"/>
        </w:numPr>
        <w:rPr>
          <w:b/>
          <w:bCs/>
        </w:rPr>
      </w:pPr>
      <w:r w:rsidRPr="006F3BA1">
        <w:rPr>
          <w:b/>
          <w:bCs/>
        </w:rPr>
        <w:t>What are the planned physical improvements and facilities? Note whether they are new construction, rehabilitation, areas for conservation, or replacements.</w:t>
      </w:r>
      <w:r>
        <w:rPr>
          <w:b/>
          <w:bCs/>
        </w:rPr>
        <w:t xml:space="preserve"> Consider using a list format, rather than a paragraph.</w:t>
      </w:r>
    </w:p>
    <w:p w14:paraId="24E0AD39" w14:textId="5E3DE2D4" w:rsidR="006F3BA1" w:rsidRDefault="006F3BA1" w:rsidP="006F3BA1">
      <w:pPr>
        <w:pStyle w:val="ListParagraph"/>
        <w:numPr>
          <w:ilvl w:val="1"/>
          <w:numId w:val="4"/>
        </w:numPr>
      </w:pPr>
      <w:r>
        <w:t>Answer</w:t>
      </w:r>
    </w:p>
    <w:p w14:paraId="6769CE2B" w14:textId="4B0D646A" w:rsidR="006F3BA1" w:rsidRPr="006F3BA1" w:rsidRDefault="006F3BA1" w:rsidP="006F3BA1">
      <w:pPr>
        <w:pStyle w:val="ListParagraph"/>
        <w:numPr>
          <w:ilvl w:val="0"/>
          <w:numId w:val="4"/>
        </w:numPr>
        <w:rPr>
          <w:b/>
          <w:bCs/>
        </w:rPr>
      </w:pPr>
      <w:r w:rsidRPr="006F3BA1">
        <w:rPr>
          <w:b/>
          <w:bCs/>
        </w:rPr>
        <w:t xml:space="preserve">What are the expected impacts on the natural landscape? Note whether </w:t>
      </w:r>
      <w:proofErr w:type="gramStart"/>
      <w:r w:rsidRPr="006F3BA1">
        <w:rPr>
          <w:b/>
          <w:bCs/>
        </w:rPr>
        <w:t>they</w:t>
      </w:r>
      <w:proofErr w:type="gramEnd"/>
      <w:r w:rsidRPr="006F3BA1">
        <w:rPr>
          <w:b/>
          <w:bCs/>
        </w:rPr>
        <w:t xml:space="preserve"> are temporary disturbances or permanent changes.</w:t>
      </w:r>
    </w:p>
    <w:p w14:paraId="14A57793" w14:textId="2614D336" w:rsidR="006F3BA1" w:rsidRDefault="006F3BA1" w:rsidP="006F3BA1">
      <w:pPr>
        <w:pStyle w:val="ListParagraph"/>
        <w:numPr>
          <w:ilvl w:val="1"/>
          <w:numId w:val="4"/>
        </w:numPr>
      </w:pPr>
      <w:r>
        <w:t>Answer</w:t>
      </w:r>
    </w:p>
    <w:p w14:paraId="57B41656" w14:textId="105D7EC2" w:rsidR="006F3BA1" w:rsidRDefault="006F3BA1" w:rsidP="006F3BA1">
      <w:pPr>
        <w:pStyle w:val="Heading4"/>
      </w:pPr>
      <w:r>
        <w:t>Population Description</w:t>
      </w:r>
    </w:p>
    <w:p w14:paraId="26E93F90" w14:textId="1B365F45" w:rsidR="006F3BA1" w:rsidRPr="002034E5" w:rsidRDefault="006F3BA1" w:rsidP="006F3BA1">
      <w:pPr>
        <w:pStyle w:val="ListParagraph"/>
        <w:numPr>
          <w:ilvl w:val="0"/>
          <w:numId w:val="5"/>
        </w:numPr>
        <w:rPr>
          <w:b/>
          <w:bCs/>
        </w:rPr>
      </w:pPr>
      <w:r w:rsidRPr="002034E5">
        <w:rPr>
          <w:b/>
          <w:bCs/>
        </w:rPr>
        <w:t xml:space="preserve">What is the most recent census population of the Qualifying Urban Area? You can </w:t>
      </w:r>
      <w:hyperlink r:id="rId16" w:history="1">
        <w:r w:rsidRPr="002034E5">
          <w:rPr>
            <w:rStyle w:val="Hyperlink"/>
            <w:b/>
            <w:bCs/>
          </w:rPr>
          <w:t>use this map</w:t>
        </w:r>
      </w:hyperlink>
      <w:r w:rsidRPr="002034E5">
        <w:rPr>
          <w:b/>
          <w:bCs/>
        </w:rPr>
        <w:t xml:space="preserve"> to identify the name of the Qualifying Urban Area and select from the list below, which includes population from the 2020 census.</w:t>
      </w:r>
    </w:p>
    <w:tbl>
      <w:tblPr>
        <w:tblStyle w:val="TableGrid"/>
        <w:tblW w:w="0" w:type="auto"/>
        <w:tblInd w:w="1255" w:type="dxa"/>
        <w:tblLook w:val="04A0" w:firstRow="1" w:lastRow="0" w:firstColumn="1" w:lastColumn="0" w:noHBand="0" w:noVBand="1"/>
      </w:tblPr>
      <w:tblGrid>
        <w:gridCol w:w="4565"/>
        <w:gridCol w:w="1540"/>
      </w:tblGrid>
      <w:tr w:rsidR="006F3BA1" w:rsidRPr="006F3BA1" w14:paraId="16D4E838" w14:textId="77777777" w:rsidTr="006F3BA1">
        <w:trPr>
          <w:trHeight w:val="288"/>
        </w:trPr>
        <w:tc>
          <w:tcPr>
            <w:tcW w:w="4565" w:type="dxa"/>
            <w:noWrap/>
            <w:hideMark/>
          </w:tcPr>
          <w:p w14:paraId="339864B8" w14:textId="77777777" w:rsidR="006F3BA1" w:rsidRPr="006F3BA1" w:rsidRDefault="006F3BA1" w:rsidP="006F3BA1">
            <w:pPr>
              <w:ind w:left="154"/>
            </w:pPr>
            <w:r w:rsidRPr="006F3BA1">
              <w:t>Baltimore, MD</w:t>
            </w:r>
          </w:p>
        </w:tc>
        <w:tc>
          <w:tcPr>
            <w:tcW w:w="1540" w:type="dxa"/>
            <w:noWrap/>
            <w:hideMark/>
          </w:tcPr>
          <w:p w14:paraId="785CAFE5" w14:textId="77777777" w:rsidR="006F3BA1" w:rsidRPr="006F3BA1" w:rsidRDefault="006F3BA1" w:rsidP="006F3BA1">
            <w:pPr>
              <w:ind w:left="154"/>
            </w:pPr>
            <w:r w:rsidRPr="006F3BA1">
              <w:t>2,212,038</w:t>
            </w:r>
          </w:p>
        </w:tc>
      </w:tr>
      <w:tr w:rsidR="006F3BA1" w:rsidRPr="006F3BA1" w14:paraId="1AC467B3" w14:textId="77777777" w:rsidTr="006F3BA1">
        <w:trPr>
          <w:trHeight w:val="288"/>
        </w:trPr>
        <w:tc>
          <w:tcPr>
            <w:tcW w:w="4565" w:type="dxa"/>
            <w:noWrap/>
            <w:hideMark/>
          </w:tcPr>
          <w:p w14:paraId="00DD61EC" w14:textId="77777777" w:rsidR="006F3BA1" w:rsidRPr="006F3BA1" w:rsidRDefault="006F3BA1" w:rsidP="006F3BA1">
            <w:pPr>
              <w:ind w:left="154"/>
            </w:pPr>
            <w:r w:rsidRPr="006F3BA1">
              <w:t>Washington--Arlington, DC--VA--MD</w:t>
            </w:r>
          </w:p>
        </w:tc>
        <w:tc>
          <w:tcPr>
            <w:tcW w:w="1540" w:type="dxa"/>
            <w:noWrap/>
            <w:hideMark/>
          </w:tcPr>
          <w:p w14:paraId="48024957" w14:textId="77777777" w:rsidR="006F3BA1" w:rsidRPr="006F3BA1" w:rsidRDefault="006F3BA1" w:rsidP="006F3BA1">
            <w:pPr>
              <w:ind w:left="154"/>
            </w:pPr>
            <w:r w:rsidRPr="006F3BA1">
              <w:t>1,958,361</w:t>
            </w:r>
          </w:p>
        </w:tc>
      </w:tr>
      <w:tr w:rsidR="006F3BA1" w:rsidRPr="006F3BA1" w14:paraId="02AC7D13" w14:textId="77777777" w:rsidTr="006F3BA1">
        <w:trPr>
          <w:trHeight w:val="288"/>
        </w:trPr>
        <w:tc>
          <w:tcPr>
            <w:tcW w:w="4565" w:type="dxa"/>
            <w:noWrap/>
            <w:hideMark/>
          </w:tcPr>
          <w:p w14:paraId="7BCAFBD7" w14:textId="77777777" w:rsidR="006F3BA1" w:rsidRPr="006F3BA1" w:rsidRDefault="006F3BA1" w:rsidP="006F3BA1">
            <w:pPr>
              <w:ind w:left="154"/>
            </w:pPr>
            <w:r w:rsidRPr="006F3BA1">
              <w:t>Bel Air--Aberdeen, MD</w:t>
            </w:r>
          </w:p>
        </w:tc>
        <w:tc>
          <w:tcPr>
            <w:tcW w:w="1540" w:type="dxa"/>
            <w:noWrap/>
            <w:hideMark/>
          </w:tcPr>
          <w:p w14:paraId="352C61B0" w14:textId="77777777" w:rsidR="006F3BA1" w:rsidRPr="006F3BA1" w:rsidRDefault="006F3BA1" w:rsidP="006F3BA1">
            <w:pPr>
              <w:ind w:left="154"/>
            </w:pPr>
            <w:r w:rsidRPr="006F3BA1">
              <w:t>214,647</w:t>
            </w:r>
          </w:p>
        </w:tc>
      </w:tr>
      <w:tr w:rsidR="006F3BA1" w:rsidRPr="006F3BA1" w14:paraId="6F666D85" w14:textId="77777777" w:rsidTr="006F3BA1">
        <w:trPr>
          <w:trHeight w:val="288"/>
        </w:trPr>
        <w:tc>
          <w:tcPr>
            <w:tcW w:w="4565" w:type="dxa"/>
            <w:noWrap/>
            <w:hideMark/>
          </w:tcPr>
          <w:p w14:paraId="2E46F71A" w14:textId="77777777" w:rsidR="006F3BA1" w:rsidRPr="006F3BA1" w:rsidRDefault="006F3BA1" w:rsidP="006F3BA1">
            <w:pPr>
              <w:ind w:left="154"/>
            </w:pPr>
            <w:r w:rsidRPr="006F3BA1">
              <w:t>Frederick, MD</w:t>
            </w:r>
          </w:p>
        </w:tc>
        <w:tc>
          <w:tcPr>
            <w:tcW w:w="1540" w:type="dxa"/>
            <w:noWrap/>
            <w:hideMark/>
          </w:tcPr>
          <w:p w14:paraId="738278EF" w14:textId="77777777" w:rsidR="006F3BA1" w:rsidRPr="006F3BA1" w:rsidRDefault="006F3BA1" w:rsidP="006F3BA1">
            <w:pPr>
              <w:ind w:left="154"/>
            </w:pPr>
            <w:r w:rsidRPr="006F3BA1">
              <w:t>176,456</w:t>
            </w:r>
          </w:p>
        </w:tc>
      </w:tr>
      <w:tr w:rsidR="006F3BA1" w:rsidRPr="006F3BA1" w14:paraId="1E2BD6AB" w14:textId="77777777" w:rsidTr="006F3BA1">
        <w:trPr>
          <w:trHeight w:val="288"/>
        </w:trPr>
        <w:tc>
          <w:tcPr>
            <w:tcW w:w="4565" w:type="dxa"/>
            <w:noWrap/>
            <w:hideMark/>
          </w:tcPr>
          <w:p w14:paraId="47847B88" w14:textId="77777777" w:rsidR="006F3BA1" w:rsidRPr="006F3BA1" w:rsidRDefault="006F3BA1" w:rsidP="006F3BA1">
            <w:pPr>
              <w:ind w:left="154"/>
            </w:pPr>
            <w:r w:rsidRPr="006F3BA1">
              <w:t>Waldorf, MD</w:t>
            </w:r>
          </w:p>
        </w:tc>
        <w:tc>
          <w:tcPr>
            <w:tcW w:w="1540" w:type="dxa"/>
            <w:noWrap/>
            <w:hideMark/>
          </w:tcPr>
          <w:p w14:paraId="4083DFC1" w14:textId="77777777" w:rsidR="006F3BA1" w:rsidRPr="006F3BA1" w:rsidRDefault="006F3BA1" w:rsidP="006F3BA1">
            <w:pPr>
              <w:ind w:left="154"/>
            </w:pPr>
            <w:r w:rsidRPr="006F3BA1">
              <w:t>118,601</w:t>
            </w:r>
          </w:p>
        </w:tc>
      </w:tr>
      <w:tr w:rsidR="006F3BA1" w:rsidRPr="006F3BA1" w14:paraId="0EB01D7A" w14:textId="77777777" w:rsidTr="006F3BA1">
        <w:trPr>
          <w:trHeight w:val="288"/>
        </w:trPr>
        <w:tc>
          <w:tcPr>
            <w:tcW w:w="4565" w:type="dxa"/>
            <w:noWrap/>
            <w:hideMark/>
          </w:tcPr>
          <w:p w14:paraId="12D712A6" w14:textId="77777777" w:rsidR="006F3BA1" w:rsidRPr="006F3BA1" w:rsidRDefault="006F3BA1" w:rsidP="006F3BA1">
            <w:pPr>
              <w:ind w:left="154"/>
            </w:pPr>
            <w:r w:rsidRPr="006F3BA1">
              <w:t>Hagerstown, MD--WV--PA--VA</w:t>
            </w:r>
          </w:p>
        </w:tc>
        <w:tc>
          <w:tcPr>
            <w:tcW w:w="1540" w:type="dxa"/>
            <w:noWrap/>
            <w:hideMark/>
          </w:tcPr>
          <w:p w14:paraId="5FF32A71" w14:textId="77777777" w:rsidR="006F3BA1" w:rsidRPr="006F3BA1" w:rsidRDefault="006F3BA1" w:rsidP="006F3BA1">
            <w:pPr>
              <w:ind w:left="154"/>
            </w:pPr>
            <w:r w:rsidRPr="006F3BA1">
              <w:t>103,778</w:t>
            </w:r>
          </w:p>
        </w:tc>
      </w:tr>
      <w:tr w:rsidR="006F3BA1" w:rsidRPr="006F3BA1" w14:paraId="03F94458" w14:textId="77777777" w:rsidTr="006F3BA1">
        <w:trPr>
          <w:trHeight w:val="288"/>
        </w:trPr>
        <w:tc>
          <w:tcPr>
            <w:tcW w:w="4565" w:type="dxa"/>
            <w:noWrap/>
            <w:hideMark/>
          </w:tcPr>
          <w:p w14:paraId="15677E6E" w14:textId="77777777" w:rsidR="006F3BA1" w:rsidRPr="006F3BA1" w:rsidRDefault="006F3BA1" w:rsidP="006F3BA1">
            <w:pPr>
              <w:ind w:left="154"/>
            </w:pPr>
            <w:r w:rsidRPr="006F3BA1">
              <w:t>Salisbury, MD--DE</w:t>
            </w:r>
          </w:p>
        </w:tc>
        <w:tc>
          <w:tcPr>
            <w:tcW w:w="1540" w:type="dxa"/>
            <w:noWrap/>
            <w:hideMark/>
          </w:tcPr>
          <w:p w14:paraId="3E6A02C6" w14:textId="77777777" w:rsidR="006F3BA1" w:rsidRPr="006F3BA1" w:rsidRDefault="006F3BA1" w:rsidP="006F3BA1">
            <w:pPr>
              <w:ind w:left="154"/>
            </w:pPr>
            <w:r w:rsidRPr="006F3BA1">
              <w:t>75,754</w:t>
            </w:r>
          </w:p>
        </w:tc>
      </w:tr>
      <w:tr w:rsidR="006F3BA1" w:rsidRPr="006F3BA1" w14:paraId="386B7ED1" w14:textId="77777777" w:rsidTr="006F3BA1">
        <w:trPr>
          <w:trHeight w:val="288"/>
        </w:trPr>
        <w:tc>
          <w:tcPr>
            <w:tcW w:w="4565" w:type="dxa"/>
            <w:noWrap/>
            <w:hideMark/>
          </w:tcPr>
          <w:p w14:paraId="0CBF925A" w14:textId="77777777" w:rsidR="006F3BA1" w:rsidRPr="006F3BA1" w:rsidRDefault="006F3BA1" w:rsidP="006F3BA1">
            <w:pPr>
              <w:ind w:left="154"/>
            </w:pPr>
            <w:r w:rsidRPr="006F3BA1">
              <w:t>Lexington Park--California--Chesapeake Ranch Estates, MD</w:t>
            </w:r>
          </w:p>
        </w:tc>
        <w:tc>
          <w:tcPr>
            <w:tcW w:w="1540" w:type="dxa"/>
            <w:noWrap/>
            <w:hideMark/>
          </w:tcPr>
          <w:p w14:paraId="2C5E4AE2" w14:textId="77777777" w:rsidR="006F3BA1" w:rsidRPr="006F3BA1" w:rsidRDefault="006F3BA1" w:rsidP="006F3BA1">
            <w:pPr>
              <w:ind w:left="154"/>
            </w:pPr>
            <w:r w:rsidRPr="006F3BA1">
              <w:t>62,352</w:t>
            </w:r>
          </w:p>
        </w:tc>
      </w:tr>
      <w:tr w:rsidR="006F3BA1" w:rsidRPr="006F3BA1" w14:paraId="04451BE9" w14:textId="77777777" w:rsidTr="006F3BA1">
        <w:trPr>
          <w:trHeight w:val="288"/>
        </w:trPr>
        <w:tc>
          <w:tcPr>
            <w:tcW w:w="4565" w:type="dxa"/>
            <w:noWrap/>
            <w:hideMark/>
          </w:tcPr>
          <w:p w14:paraId="0EECF30B" w14:textId="77777777" w:rsidR="006F3BA1" w:rsidRPr="006F3BA1" w:rsidRDefault="006F3BA1" w:rsidP="006F3BA1">
            <w:pPr>
              <w:ind w:left="154"/>
            </w:pPr>
            <w:r w:rsidRPr="006F3BA1">
              <w:t>Cumberland, MD--WV--PA</w:t>
            </w:r>
          </w:p>
        </w:tc>
        <w:tc>
          <w:tcPr>
            <w:tcW w:w="1540" w:type="dxa"/>
            <w:noWrap/>
            <w:hideMark/>
          </w:tcPr>
          <w:p w14:paraId="33349BAD" w14:textId="77777777" w:rsidR="006F3BA1" w:rsidRPr="006F3BA1" w:rsidRDefault="006F3BA1" w:rsidP="006F3BA1">
            <w:pPr>
              <w:ind w:left="154"/>
            </w:pPr>
            <w:r w:rsidRPr="006F3BA1">
              <w:t>44,056</w:t>
            </w:r>
          </w:p>
        </w:tc>
      </w:tr>
      <w:tr w:rsidR="006F3BA1" w:rsidRPr="006F3BA1" w14:paraId="164628DF" w14:textId="77777777" w:rsidTr="006F3BA1">
        <w:trPr>
          <w:trHeight w:val="288"/>
        </w:trPr>
        <w:tc>
          <w:tcPr>
            <w:tcW w:w="4565" w:type="dxa"/>
            <w:noWrap/>
            <w:hideMark/>
          </w:tcPr>
          <w:p w14:paraId="6A4C67DF" w14:textId="77777777" w:rsidR="006F3BA1" w:rsidRPr="006F3BA1" w:rsidRDefault="006F3BA1" w:rsidP="006F3BA1">
            <w:pPr>
              <w:ind w:left="154"/>
            </w:pPr>
            <w:r w:rsidRPr="006F3BA1">
              <w:t>Philadelphia, PA--NJ--DE--MD</w:t>
            </w:r>
          </w:p>
        </w:tc>
        <w:tc>
          <w:tcPr>
            <w:tcW w:w="1540" w:type="dxa"/>
            <w:noWrap/>
            <w:hideMark/>
          </w:tcPr>
          <w:p w14:paraId="1039D8FD" w14:textId="77777777" w:rsidR="006F3BA1" w:rsidRPr="006F3BA1" w:rsidRDefault="006F3BA1" w:rsidP="006F3BA1">
            <w:pPr>
              <w:ind w:left="154"/>
            </w:pPr>
            <w:r w:rsidRPr="006F3BA1">
              <w:t>40,793</w:t>
            </w:r>
          </w:p>
        </w:tc>
      </w:tr>
      <w:tr w:rsidR="006F3BA1" w:rsidRPr="006F3BA1" w14:paraId="245B7341" w14:textId="77777777" w:rsidTr="006F3BA1">
        <w:trPr>
          <w:trHeight w:val="288"/>
        </w:trPr>
        <w:tc>
          <w:tcPr>
            <w:tcW w:w="4565" w:type="dxa"/>
            <w:noWrap/>
            <w:hideMark/>
          </w:tcPr>
          <w:p w14:paraId="1C9AA704" w14:textId="77777777" w:rsidR="006F3BA1" w:rsidRPr="006F3BA1" w:rsidRDefault="006F3BA1" w:rsidP="006F3BA1">
            <w:pPr>
              <w:ind w:left="154"/>
            </w:pPr>
            <w:r w:rsidRPr="006F3BA1">
              <w:t>Westminster, MD</w:t>
            </w:r>
          </w:p>
        </w:tc>
        <w:tc>
          <w:tcPr>
            <w:tcW w:w="1540" w:type="dxa"/>
            <w:noWrap/>
            <w:hideMark/>
          </w:tcPr>
          <w:p w14:paraId="7405FA2D" w14:textId="77777777" w:rsidR="006F3BA1" w:rsidRPr="006F3BA1" w:rsidRDefault="006F3BA1" w:rsidP="006F3BA1">
            <w:pPr>
              <w:ind w:left="154"/>
            </w:pPr>
            <w:r w:rsidRPr="006F3BA1">
              <w:t>40,040</w:t>
            </w:r>
          </w:p>
        </w:tc>
      </w:tr>
      <w:tr w:rsidR="006F3BA1" w:rsidRPr="006F3BA1" w14:paraId="4B8DB712" w14:textId="77777777" w:rsidTr="006F3BA1">
        <w:trPr>
          <w:trHeight w:val="288"/>
        </w:trPr>
        <w:tc>
          <w:tcPr>
            <w:tcW w:w="4565" w:type="dxa"/>
            <w:noWrap/>
            <w:hideMark/>
          </w:tcPr>
          <w:p w14:paraId="63615576" w14:textId="77777777" w:rsidR="006F3BA1" w:rsidRPr="006F3BA1" w:rsidRDefault="006F3BA1" w:rsidP="006F3BA1">
            <w:pPr>
              <w:ind w:left="154"/>
            </w:pPr>
            <w:r w:rsidRPr="006F3BA1">
              <w:t>Ocean Pines--Ocean City, MD--DE</w:t>
            </w:r>
          </w:p>
        </w:tc>
        <w:tc>
          <w:tcPr>
            <w:tcW w:w="1540" w:type="dxa"/>
            <w:noWrap/>
            <w:hideMark/>
          </w:tcPr>
          <w:p w14:paraId="28186955" w14:textId="77777777" w:rsidR="006F3BA1" w:rsidRPr="006F3BA1" w:rsidRDefault="006F3BA1" w:rsidP="006F3BA1">
            <w:pPr>
              <w:ind w:left="154"/>
            </w:pPr>
            <w:r w:rsidRPr="006F3BA1">
              <w:t>30,973</w:t>
            </w:r>
          </w:p>
        </w:tc>
      </w:tr>
      <w:tr w:rsidR="006F3BA1" w:rsidRPr="006F3BA1" w14:paraId="16C639A0" w14:textId="77777777" w:rsidTr="006F3BA1">
        <w:trPr>
          <w:trHeight w:val="288"/>
        </w:trPr>
        <w:tc>
          <w:tcPr>
            <w:tcW w:w="4565" w:type="dxa"/>
            <w:noWrap/>
            <w:hideMark/>
          </w:tcPr>
          <w:p w14:paraId="16B51B89" w14:textId="77777777" w:rsidR="006F3BA1" w:rsidRPr="006F3BA1" w:rsidRDefault="006F3BA1" w:rsidP="006F3BA1">
            <w:pPr>
              <w:ind w:left="154"/>
            </w:pPr>
            <w:r w:rsidRPr="006F3BA1">
              <w:t>Eldersburg, MD</w:t>
            </w:r>
          </w:p>
        </w:tc>
        <w:tc>
          <w:tcPr>
            <w:tcW w:w="1540" w:type="dxa"/>
            <w:noWrap/>
            <w:hideMark/>
          </w:tcPr>
          <w:p w14:paraId="3CEE231F" w14:textId="77777777" w:rsidR="006F3BA1" w:rsidRPr="006F3BA1" w:rsidRDefault="006F3BA1" w:rsidP="006F3BA1">
            <w:pPr>
              <w:ind w:left="154"/>
            </w:pPr>
            <w:r w:rsidRPr="006F3BA1">
              <w:t>30,486</w:t>
            </w:r>
          </w:p>
        </w:tc>
      </w:tr>
    </w:tbl>
    <w:p w14:paraId="0AD8DC46" w14:textId="21B06897" w:rsidR="006F3BA1" w:rsidRPr="002034E5" w:rsidRDefault="006F3BA1" w:rsidP="006F3BA1">
      <w:pPr>
        <w:pStyle w:val="ListParagraph"/>
        <w:numPr>
          <w:ilvl w:val="0"/>
          <w:numId w:val="5"/>
        </w:numPr>
        <w:rPr>
          <w:b/>
          <w:bCs/>
        </w:rPr>
      </w:pPr>
      <w:r w:rsidRPr="002034E5">
        <w:rPr>
          <w:b/>
          <w:bCs/>
        </w:rPr>
        <w:t>What is the community’s low-income status?</w:t>
      </w:r>
      <w:r w:rsidR="002034E5">
        <w:rPr>
          <w:b/>
          <w:bCs/>
        </w:rPr>
        <w:t xml:space="preserve"> </w:t>
      </w:r>
      <w:r w:rsidR="002034E5">
        <w:t>(instructions below can be deleted once you have added a response)</w:t>
      </w:r>
    </w:p>
    <w:p w14:paraId="7F8216B2" w14:textId="77777777" w:rsidR="002C0DD5" w:rsidRPr="002C0DD5" w:rsidRDefault="002C0DD5" w:rsidP="002C0DD5">
      <w:pPr>
        <w:pStyle w:val="ListParagraph"/>
        <w:numPr>
          <w:ilvl w:val="1"/>
          <w:numId w:val="5"/>
        </w:numPr>
        <w:shd w:val="clear" w:color="auto" w:fill="FFFFFF" w:themeFill="background1"/>
        <w:spacing w:after="0" w:line="240" w:lineRule="auto"/>
        <w:contextualSpacing w:val="0"/>
        <w:rPr>
          <w:rFonts w:cs="Times New Roman"/>
          <w:i/>
          <w:iCs/>
        </w:rPr>
      </w:pPr>
      <w:r w:rsidRPr="002C0DD5">
        <w:rPr>
          <w:rFonts w:cs="Times New Roman"/>
          <w:i/>
          <w:iCs/>
        </w:rPr>
        <w:t xml:space="preserve">Describe the community’s low-income status. </w:t>
      </w:r>
    </w:p>
    <w:p w14:paraId="3CADAB9E" w14:textId="77777777" w:rsidR="002C0DD5" w:rsidRPr="002C0DD5" w:rsidRDefault="002C0DD5" w:rsidP="002C0DD5">
      <w:pPr>
        <w:pStyle w:val="ListParagraph"/>
        <w:numPr>
          <w:ilvl w:val="2"/>
          <w:numId w:val="5"/>
        </w:numPr>
        <w:shd w:val="clear" w:color="auto" w:fill="FFFFFF" w:themeFill="background1"/>
        <w:spacing w:after="0" w:line="240" w:lineRule="auto"/>
        <w:contextualSpacing w:val="0"/>
        <w:rPr>
          <w:rFonts w:cs="Times New Roman"/>
          <w:i/>
          <w:iCs/>
        </w:rPr>
      </w:pPr>
      <w:r w:rsidRPr="002C0DD5">
        <w:rPr>
          <w:rFonts w:cs="Times New Roman"/>
          <w:i/>
          <w:iCs/>
          <w:color w:val="000000" w:themeColor="text1"/>
        </w:rPr>
        <w:t xml:space="preserve">Applicants can demonstrate low-income status (as defined in </w:t>
      </w:r>
      <w:hyperlink r:id="rId17">
        <w:r w:rsidRPr="002C0DD5">
          <w:rPr>
            <w:rStyle w:val="Hyperlink"/>
            <w:rFonts w:cs="Times New Roman"/>
            <w:i/>
            <w:iCs/>
          </w:rPr>
          <w:t>26 U.S.C. 45D(e)(1)</w:t>
        </w:r>
      </w:hyperlink>
      <w:r w:rsidRPr="002C0DD5">
        <w:rPr>
          <w:rFonts w:cs="Times New Roman"/>
          <w:i/>
          <w:iCs/>
          <w:color w:val="000000" w:themeColor="text1"/>
        </w:rPr>
        <w:t xml:space="preserve">) using the Federal Financial Institutions Examination Council’s Census </w:t>
      </w:r>
      <w:proofErr w:type="spellStart"/>
      <w:r w:rsidRPr="002C0DD5">
        <w:rPr>
          <w:rFonts w:cs="Times New Roman"/>
          <w:i/>
          <w:iCs/>
          <w:color w:val="000000" w:themeColor="text1"/>
        </w:rPr>
        <w:t>Geomapping</w:t>
      </w:r>
      <w:proofErr w:type="spellEnd"/>
      <w:r w:rsidRPr="002C0DD5">
        <w:rPr>
          <w:rFonts w:cs="Times New Roman"/>
          <w:i/>
          <w:iCs/>
          <w:color w:val="000000" w:themeColor="text1"/>
        </w:rPr>
        <w:t xml:space="preserve"> tool, or through documentation describing the demographic factors that indicate the community’s status of need.</w:t>
      </w:r>
    </w:p>
    <w:p w14:paraId="6D9D9719" w14:textId="77777777" w:rsidR="002C0DD5" w:rsidRPr="002C0DD5" w:rsidRDefault="002C0DD5" w:rsidP="002C0DD5">
      <w:pPr>
        <w:pStyle w:val="ListParagraph"/>
        <w:numPr>
          <w:ilvl w:val="2"/>
          <w:numId w:val="5"/>
        </w:numPr>
        <w:shd w:val="clear" w:color="auto" w:fill="FFFFFF" w:themeFill="background1"/>
        <w:spacing w:after="0" w:line="240" w:lineRule="auto"/>
        <w:contextualSpacing w:val="0"/>
        <w:rPr>
          <w:rFonts w:cs="Times New Roman"/>
          <w:i/>
          <w:iCs/>
        </w:rPr>
      </w:pPr>
      <w:r w:rsidRPr="002C0DD5">
        <w:rPr>
          <w:rFonts w:cs="Times New Roman"/>
          <w:i/>
          <w:iCs/>
        </w:rPr>
        <w:t xml:space="preserve">To check the proposed project area’s low-income status using the </w:t>
      </w:r>
      <w:hyperlink r:id="rId18">
        <w:r w:rsidRPr="002C0DD5">
          <w:rPr>
            <w:rStyle w:val="Hyperlink"/>
            <w:rFonts w:eastAsia="Times New Roman" w:cs="Times New Roman"/>
            <w:i/>
            <w:iCs/>
          </w:rPr>
          <w:t xml:space="preserve">Federal Financial Institutions Examination Council’s Census </w:t>
        </w:r>
        <w:proofErr w:type="spellStart"/>
        <w:r w:rsidRPr="002C0DD5">
          <w:rPr>
            <w:rStyle w:val="Hyperlink"/>
            <w:rFonts w:eastAsia="Times New Roman" w:cs="Times New Roman"/>
            <w:i/>
            <w:iCs/>
          </w:rPr>
          <w:t>Geomapping</w:t>
        </w:r>
        <w:proofErr w:type="spellEnd"/>
        <w:r w:rsidRPr="002C0DD5">
          <w:rPr>
            <w:rStyle w:val="Hyperlink"/>
            <w:rFonts w:eastAsia="Times New Roman" w:cs="Times New Roman"/>
            <w:i/>
            <w:iCs/>
          </w:rPr>
          <w:t xml:space="preserve"> tool</w:t>
        </w:r>
      </w:hyperlink>
      <w:r w:rsidRPr="002C0DD5">
        <w:rPr>
          <w:rFonts w:cs="Times New Roman"/>
          <w:i/>
          <w:iCs/>
        </w:rPr>
        <w:t xml:space="preserve">: 1) open the tool and select the previous calendar year in the year dropdown, 2) type in </w:t>
      </w:r>
      <w:r w:rsidRPr="002C0DD5">
        <w:rPr>
          <w:rFonts w:cs="Times New Roman"/>
          <w:i/>
          <w:iCs/>
        </w:rPr>
        <w:lastRenderedPageBreak/>
        <w:t>the nearest street address to the project site, 3) select “Census Demographic Information” 4) select the “Income” tab, 5) look at the following data fields:</w:t>
      </w:r>
    </w:p>
    <w:p w14:paraId="51BA9DF4" w14:textId="77777777" w:rsidR="002C0DD5" w:rsidRPr="002C0DD5" w:rsidRDefault="002C0DD5" w:rsidP="002C0DD5">
      <w:pPr>
        <w:pStyle w:val="ListParagraph"/>
        <w:numPr>
          <w:ilvl w:val="3"/>
          <w:numId w:val="5"/>
        </w:numPr>
        <w:shd w:val="clear" w:color="auto" w:fill="FFFFFF" w:themeFill="background1"/>
        <w:spacing w:after="0" w:line="240" w:lineRule="auto"/>
        <w:contextualSpacing w:val="0"/>
        <w:rPr>
          <w:rFonts w:cs="Times New Roman"/>
          <w:i/>
          <w:iCs/>
        </w:rPr>
      </w:pPr>
      <w:r w:rsidRPr="002C0DD5">
        <w:rPr>
          <w:rFonts w:cs="Times New Roman"/>
          <w:b/>
          <w:i/>
          <w:iCs/>
        </w:rPr>
        <w:t xml:space="preserve">% below Poverty Line </w:t>
      </w:r>
      <w:r w:rsidRPr="002C0DD5">
        <w:rPr>
          <w:rFonts w:cs="Times New Roman"/>
          <w:i/>
          <w:iCs/>
        </w:rPr>
        <w:t xml:space="preserve">– </w:t>
      </w:r>
      <w:r w:rsidRPr="002C0DD5">
        <w:rPr>
          <w:rFonts w:cs="Times New Roman"/>
          <w:i/>
          <w:iCs/>
          <w:u w:val="single"/>
        </w:rPr>
        <w:t>This must be over 20%.</w:t>
      </w:r>
      <w:r w:rsidRPr="002C0DD5">
        <w:rPr>
          <w:rFonts w:cs="Times New Roman"/>
          <w:i/>
          <w:iCs/>
        </w:rPr>
        <w:t xml:space="preserve"> This is the number of people in the tract living below the poverty level divided by the tract’s total population.</w:t>
      </w:r>
    </w:p>
    <w:p w14:paraId="7F4A8DDA" w14:textId="77777777" w:rsidR="002C0DD5" w:rsidRPr="002C0DD5" w:rsidRDefault="002C0DD5" w:rsidP="002C0DD5">
      <w:pPr>
        <w:pStyle w:val="ListParagraph"/>
        <w:numPr>
          <w:ilvl w:val="3"/>
          <w:numId w:val="5"/>
        </w:numPr>
        <w:shd w:val="clear" w:color="auto" w:fill="FFFFFF" w:themeFill="background1"/>
        <w:spacing w:after="0" w:line="240" w:lineRule="auto"/>
        <w:contextualSpacing w:val="0"/>
        <w:rPr>
          <w:rFonts w:cs="Times New Roman"/>
          <w:i/>
          <w:iCs/>
        </w:rPr>
      </w:pPr>
      <w:r w:rsidRPr="002C0DD5">
        <w:rPr>
          <w:rFonts w:cs="Times New Roman"/>
          <w:b/>
          <w:i/>
          <w:iCs/>
        </w:rPr>
        <w:t>OR Tract Median Family Income %</w:t>
      </w:r>
      <w:r w:rsidRPr="002C0DD5">
        <w:rPr>
          <w:rFonts w:cs="Times New Roman"/>
          <w:i/>
          <w:iCs/>
        </w:rPr>
        <w:t xml:space="preserve"> - </w:t>
      </w:r>
      <w:r w:rsidRPr="002C0DD5">
        <w:rPr>
          <w:rFonts w:cs="Times New Roman"/>
          <w:i/>
          <w:iCs/>
          <w:u w:val="single"/>
        </w:rPr>
        <w:t xml:space="preserve">This must </w:t>
      </w:r>
      <w:proofErr w:type="gramStart"/>
      <w:r w:rsidRPr="002C0DD5">
        <w:rPr>
          <w:rFonts w:cs="Times New Roman"/>
          <w:i/>
          <w:iCs/>
          <w:u w:val="single"/>
        </w:rPr>
        <w:t>below</w:t>
      </w:r>
      <w:proofErr w:type="gramEnd"/>
      <w:r w:rsidRPr="002C0DD5">
        <w:rPr>
          <w:rFonts w:cs="Times New Roman"/>
          <w:i/>
          <w:iCs/>
          <w:u w:val="single"/>
        </w:rPr>
        <w:t xml:space="preserve"> 80%.</w:t>
      </w:r>
      <w:r w:rsidRPr="002C0DD5">
        <w:rPr>
          <w:rFonts w:cs="Times New Roman"/>
          <w:i/>
          <w:iCs/>
        </w:rPr>
        <w:t xml:space="preserve"> This compares the tract level median family income (MFI) to the Metropolitan Statistical Area/Metropolitan Division (MSA/MD) level MFI.</w:t>
      </w:r>
    </w:p>
    <w:p w14:paraId="3A915AE5" w14:textId="77777777" w:rsidR="002034E5" w:rsidRDefault="002034E5" w:rsidP="002034E5"/>
    <w:p w14:paraId="650E8AE0" w14:textId="10FFA609" w:rsidR="002034E5" w:rsidRDefault="002034E5" w:rsidP="002034E5">
      <w:pPr>
        <w:pStyle w:val="Heading2"/>
      </w:pPr>
      <w:r>
        <w:t>Section 3: Merit Review Criteria</w:t>
      </w:r>
    </w:p>
    <w:p w14:paraId="6EC347BA" w14:textId="334693A9" w:rsidR="002034E5" w:rsidRPr="00F1333B" w:rsidRDefault="002034E5" w:rsidP="002034E5">
      <w:pPr>
        <w:rPr>
          <w:i/>
          <w:iCs/>
        </w:rPr>
      </w:pPr>
      <w:r w:rsidRPr="00F1333B">
        <w:rPr>
          <w:i/>
          <w:iCs/>
        </w:rPr>
        <w:t xml:space="preserve">In the following section, please provide evidence that the project will have a benefit in each of the categories used for merit review.  Bullet points from the NOFO are included below each question to provide </w:t>
      </w:r>
      <w:proofErr w:type="gramStart"/>
      <w:r w:rsidRPr="00F1333B">
        <w:rPr>
          <w:i/>
          <w:iCs/>
        </w:rPr>
        <w:t>guidance</w:t>
      </w:r>
      <w:r w:rsidR="00F1333B">
        <w:rPr>
          <w:i/>
          <w:iCs/>
        </w:rPr>
        <w:t>;  they</w:t>
      </w:r>
      <w:proofErr w:type="gramEnd"/>
      <w:r w:rsidR="00F1333B">
        <w:rPr>
          <w:i/>
          <w:iCs/>
        </w:rPr>
        <w:t xml:space="preserve"> can be kept as sub-headers for your response, or</w:t>
      </w:r>
      <w:r w:rsidRPr="00F1333B">
        <w:rPr>
          <w:i/>
          <w:iCs/>
        </w:rPr>
        <w:t xml:space="preserve"> they can be deleted once you have provided an answer.</w:t>
      </w:r>
    </w:p>
    <w:p w14:paraId="2699B2DD" w14:textId="77777777" w:rsidR="002034E5" w:rsidRPr="002034E5" w:rsidRDefault="002034E5" w:rsidP="002034E5">
      <w:pPr>
        <w:pStyle w:val="ListParagraph"/>
        <w:numPr>
          <w:ilvl w:val="0"/>
          <w:numId w:val="6"/>
        </w:numPr>
        <w:rPr>
          <w:b/>
          <w:bCs/>
        </w:rPr>
      </w:pPr>
      <w:r w:rsidRPr="002034E5">
        <w:rPr>
          <w:b/>
          <w:bCs/>
        </w:rPr>
        <w:t>Increasing Access to Outdoor Recreation Opportunities</w:t>
      </w:r>
    </w:p>
    <w:p w14:paraId="26BCF7B5" w14:textId="77777777" w:rsidR="002034E5" w:rsidRDefault="002034E5" w:rsidP="002034E5">
      <w:pPr>
        <w:pStyle w:val="ListParagraph"/>
        <w:numPr>
          <w:ilvl w:val="1"/>
          <w:numId w:val="6"/>
        </w:numPr>
      </w:pPr>
      <w:r>
        <w:t>To what extent does the project support the following priorities:</w:t>
      </w:r>
    </w:p>
    <w:p w14:paraId="3A77A409" w14:textId="77777777" w:rsidR="002034E5" w:rsidRDefault="002034E5" w:rsidP="002034E5">
      <w:pPr>
        <w:pStyle w:val="ListParagraph"/>
        <w:numPr>
          <w:ilvl w:val="2"/>
          <w:numId w:val="6"/>
        </w:numPr>
      </w:pPr>
      <w:r>
        <w:t xml:space="preserve">Create or significantly enhance access to park and recreational opportunities in a qualifying </w:t>
      </w:r>
      <w:proofErr w:type="gramStart"/>
      <w:r>
        <w:t>area;</w:t>
      </w:r>
      <w:proofErr w:type="gramEnd"/>
    </w:p>
    <w:p w14:paraId="1ADCB979" w14:textId="1DCD8610" w:rsidR="002034E5" w:rsidRDefault="002034E5" w:rsidP="002034E5">
      <w:pPr>
        <w:pStyle w:val="ListParagraph"/>
        <w:numPr>
          <w:ilvl w:val="2"/>
          <w:numId w:val="6"/>
        </w:numPr>
      </w:pPr>
      <w:r>
        <w:t xml:space="preserve">Provide recreation opportunities in low-income communities in which access to parks is not adequate to meet local </w:t>
      </w:r>
      <w:proofErr w:type="gramStart"/>
      <w:r>
        <w:t>needs;</w:t>
      </w:r>
      <w:proofErr w:type="gramEnd"/>
    </w:p>
    <w:p w14:paraId="20C42662" w14:textId="77777777" w:rsidR="002034E5" w:rsidRDefault="002034E5" w:rsidP="002034E5">
      <w:pPr>
        <w:pStyle w:val="ListParagraph"/>
        <w:numPr>
          <w:ilvl w:val="2"/>
          <w:numId w:val="6"/>
        </w:numPr>
      </w:pPr>
      <w:r>
        <w:t xml:space="preserve">Develop Native American event sites and cultural gathering </w:t>
      </w:r>
      <w:proofErr w:type="gramStart"/>
      <w:r>
        <w:t>spaces;</w:t>
      </w:r>
      <w:proofErr w:type="gramEnd"/>
    </w:p>
    <w:p w14:paraId="200145C3" w14:textId="77777777" w:rsidR="002034E5" w:rsidRDefault="002034E5" w:rsidP="002034E5">
      <w:pPr>
        <w:pStyle w:val="ListParagraph"/>
        <w:numPr>
          <w:ilvl w:val="2"/>
          <w:numId w:val="6"/>
        </w:numPr>
      </w:pPr>
      <w:r>
        <w:t>Increase safety in parks, including facility related security installations within or adjacent to public parks and recreation areas; or</w:t>
      </w:r>
    </w:p>
    <w:p w14:paraId="6BDDFA3E" w14:textId="77777777" w:rsidR="002034E5" w:rsidRDefault="002034E5" w:rsidP="002034E5">
      <w:pPr>
        <w:pStyle w:val="ListParagraph"/>
        <w:numPr>
          <w:ilvl w:val="2"/>
          <w:numId w:val="6"/>
        </w:numPr>
      </w:pPr>
      <w:r>
        <w:t>Develop recreational sites such as shooting sports facilities (archery ranges, skeet fields, safe shooting areas) that promote firearm safety and hunter education.</w:t>
      </w:r>
    </w:p>
    <w:p w14:paraId="3BC9EEA1" w14:textId="1551CAD5" w:rsidR="002034E5" w:rsidRPr="00F1333B" w:rsidRDefault="002034E5" w:rsidP="002034E5">
      <w:pPr>
        <w:pStyle w:val="ListParagraph"/>
        <w:numPr>
          <w:ilvl w:val="0"/>
          <w:numId w:val="6"/>
        </w:numPr>
        <w:rPr>
          <w:b/>
          <w:bCs/>
        </w:rPr>
      </w:pPr>
      <w:r w:rsidRPr="00F1333B">
        <w:rPr>
          <w:b/>
          <w:bCs/>
        </w:rPr>
        <w:t xml:space="preserve"> Alignment with Community Needs</w:t>
      </w:r>
    </w:p>
    <w:p w14:paraId="61F458F0" w14:textId="77777777" w:rsidR="002034E5" w:rsidRDefault="002034E5" w:rsidP="002034E5">
      <w:pPr>
        <w:pStyle w:val="ListParagraph"/>
        <w:numPr>
          <w:ilvl w:val="1"/>
          <w:numId w:val="6"/>
        </w:numPr>
      </w:pPr>
      <w:r>
        <w:t>To what extent does the project:</w:t>
      </w:r>
    </w:p>
    <w:p w14:paraId="7604C8B9" w14:textId="77777777" w:rsidR="002034E5" w:rsidRDefault="002034E5" w:rsidP="002034E5">
      <w:pPr>
        <w:pStyle w:val="ListParagraph"/>
        <w:numPr>
          <w:ilvl w:val="2"/>
          <w:numId w:val="6"/>
        </w:numPr>
      </w:pPr>
      <w:r>
        <w:t xml:space="preserve">Provide opportunities for outdoor recreation and public land </w:t>
      </w:r>
      <w:proofErr w:type="gramStart"/>
      <w:r>
        <w:t>volunteerism;</w:t>
      </w:r>
      <w:proofErr w:type="gramEnd"/>
    </w:p>
    <w:p w14:paraId="309563BC" w14:textId="42F22534" w:rsidR="002034E5" w:rsidRDefault="002034E5" w:rsidP="002034E5">
      <w:pPr>
        <w:pStyle w:val="ListParagraph"/>
        <w:numPr>
          <w:ilvl w:val="2"/>
          <w:numId w:val="6"/>
        </w:numPr>
      </w:pPr>
      <w:r>
        <w:t xml:space="preserve">Engage and empower low-income communities and </w:t>
      </w:r>
      <w:proofErr w:type="gramStart"/>
      <w:r>
        <w:t>youth;</w:t>
      </w:r>
      <w:proofErr w:type="gramEnd"/>
    </w:p>
    <w:p w14:paraId="6E1FE6F4" w14:textId="73874C0F" w:rsidR="002034E5" w:rsidRDefault="002034E5" w:rsidP="002034E5">
      <w:pPr>
        <w:pStyle w:val="ListParagraph"/>
        <w:numPr>
          <w:ilvl w:val="2"/>
          <w:numId w:val="6"/>
        </w:numPr>
      </w:pPr>
      <w:r>
        <w:t>Provide employment or job training opportunities for youth or low-income communities; or</w:t>
      </w:r>
    </w:p>
    <w:p w14:paraId="58EC1FAA" w14:textId="77777777" w:rsidR="002034E5" w:rsidRDefault="002034E5" w:rsidP="002034E5">
      <w:pPr>
        <w:pStyle w:val="ListParagraph"/>
        <w:numPr>
          <w:ilvl w:val="2"/>
          <w:numId w:val="6"/>
        </w:numPr>
      </w:pPr>
      <w:proofErr w:type="gramStart"/>
      <w:r>
        <w:t>Support park</w:t>
      </w:r>
      <w:proofErr w:type="gramEnd"/>
      <w:r>
        <w:t xml:space="preserve"> and recreation programming provided by local governments, including cooperative agreements with community based eligible nonprofit organizations. </w:t>
      </w:r>
    </w:p>
    <w:p w14:paraId="2BA9BDF2" w14:textId="64ED7ECE" w:rsidR="00F1333B" w:rsidRDefault="00F1333B" w:rsidP="00F1333B">
      <w:pPr>
        <w:pStyle w:val="ListParagraph"/>
        <w:numPr>
          <w:ilvl w:val="1"/>
          <w:numId w:val="6"/>
        </w:numPr>
      </w:pPr>
      <w:r>
        <w:t>Provide evidence of community engagement (e.g. public survey results, public comment, public meetings that have contributed to the development of this proposal. Include specific numbers where possible)</w:t>
      </w:r>
    </w:p>
    <w:p w14:paraId="70E58F92" w14:textId="59943124" w:rsidR="002034E5" w:rsidRPr="00F1333B" w:rsidRDefault="002034E5" w:rsidP="002034E5">
      <w:pPr>
        <w:pStyle w:val="ListParagraph"/>
        <w:numPr>
          <w:ilvl w:val="0"/>
          <w:numId w:val="6"/>
        </w:numPr>
        <w:rPr>
          <w:b/>
          <w:bCs/>
        </w:rPr>
      </w:pPr>
      <w:r w:rsidRPr="00F1333B">
        <w:rPr>
          <w:b/>
          <w:bCs/>
        </w:rPr>
        <w:t>Leveraging Resources in Support of Recreation</w:t>
      </w:r>
    </w:p>
    <w:p w14:paraId="36A68DB1" w14:textId="77777777" w:rsidR="002034E5" w:rsidRDefault="002034E5" w:rsidP="002034E5">
      <w:pPr>
        <w:pStyle w:val="ListParagraph"/>
        <w:numPr>
          <w:ilvl w:val="1"/>
          <w:numId w:val="6"/>
        </w:numPr>
      </w:pPr>
      <w:r>
        <w:t>To what extent does the project:</w:t>
      </w:r>
    </w:p>
    <w:p w14:paraId="2E96A102" w14:textId="77777777" w:rsidR="002034E5" w:rsidRDefault="002034E5" w:rsidP="002034E5">
      <w:pPr>
        <w:pStyle w:val="ListParagraph"/>
        <w:numPr>
          <w:ilvl w:val="2"/>
          <w:numId w:val="6"/>
        </w:numPr>
      </w:pPr>
      <w:r>
        <w:t xml:space="preserve">Take advantage of coordination among various levels of </w:t>
      </w:r>
      <w:proofErr w:type="gramStart"/>
      <w:r>
        <w:t>government;</w:t>
      </w:r>
      <w:proofErr w:type="gramEnd"/>
    </w:p>
    <w:p w14:paraId="63AB9E2B" w14:textId="77777777" w:rsidR="002034E5" w:rsidRDefault="002034E5" w:rsidP="002034E5">
      <w:pPr>
        <w:pStyle w:val="ListParagraph"/>
        <w:numPr>
          <w:ilvl w:val="2"/>
          <w:numId w:val="6"/>
        </w:numPr>
      </w:pPr>
      <w:r>
        <w:t>Establish or expand public private partnerships, with a focus on leveraging resources; or</w:t>
      </w:r>
    </w:p>
    <w:p w14:paraId="4781984A" w14:textId="0F5D26D6" w:rsidR="002034E5" w:rsidRDefault="002034E5" w:rsidP="002034E5">
      <w:pPr>
        <w:pStyle w:val="ListParagraph"/>
        <w:numPr>
          <w:ilvl w:val="2"/>
          <w:numId w:val="6"/>
        </w:numPr>
      </w:pPr>
      <w:r>
        <w:t>Support innovative or cost-effective ways to enhance parks and other recreation opportunities or the delivery of services.</w:t>
      </w:r>
    </w:p>
    <w:p w14:paraId="502C0CFB" w14:textId="2A8E2A50" w:rsidR="002034E5" w:rsidRPr="00F1333B" w:rsidRDefault="002034E5" w:rsidP="002034E5">
      <w:pPr>
        <w:pStyle w:val="ListParagraph"/>
        <w:numPr>
          <w:ilvl w:val="0"/>
          <w:numId w:val="6"/>
        </w:numPr>
        <w:rPr>
          <w:b/>
          <w:bCs/>
        </w:rPr>
      </w:pPr>
      <w:r w:rsidRPr="00F1333B">
        <w:rPr>
          <w:b/>
          <w:bCs/>
        </w:rPr>
        <w:lastRenderedPageBreak/>
        <w:t>Promoting Conservation and Ecological Benefits</w:t>
      </w:r>
    </w:p>
    <w:p w14:paraId="24581FC6" w14:textId="77777777" w:rsidR="002034E5" w:rsidRDefault="002034E5" w:rsidP="002034E5">
      <w:pPr>
        <w:pStyle w:val="ListParagraph"/>
        <w:numPr>
          <w:ilvl w:val="1"/>
          <w:numId w:val="6"/>
        </w:numPr>
      </w:pPr>
      <w:r>
        <w:t>To what extent does the project:</w:t>
      </w:r>
    </w:p>
    <w:p w14:paraId="63C7B150" w14:textId="77777777" w:rsidR="002034E5" w:rsidRDefault="002034E5" w:rsidP="002034E5">
      <w:pPr>
        <w:pStyle w:val="ListParagraph"/>
        <w:numPr>
          <w:ilvl w:val="2"/>
          <w:numId w:val="6"/>
        </w:numPr>
      </w:pPr>
      <w:r>
        <w:t xml:space="preserve">Acquire land/water or interests that provide recreation </w:t>
      </w:r>
      <w:proofErr w:type="gramStart"/>
      <w:r>
        <w:t>and also</w:t>
      </w:r>
      <w:proofErr w:type="gramEnd"/>
      <w:r>
        <w:t>:</w:t>
      </w:r>
    </w:p>
    <w:p w14:paraId="7EEA47B7" w14:textId="77777777" w:rsidR="002034E5" w:rsidRDefault="002034E5" w:rsidP="00F1333B">
      <w:pPr>
        <w:pStyle w:val="ListParagraph"/>
        <w:numPr>
          <w:ilvl w:val="3"/>
          <w:numId w:val="6"/>
        </w:numPr>
      </w:pPr>
      <w:r>
        <w:t xml:space="preserve">Support ESA listed species </w:t>
      </w:r>
      <w:proofErr w:type="gramStart"/>
      <w:r>
        <w:t>recovery;</w:t>
      </w:r>
      <w:proofErr w:type="gramEnd"/>
    </w:p>
    <w:p w14:paraId="7CCE28C5" w14:textId="77777777" w:rsidR="002034E5" w:rsidRDefault="002034E5" w:rsidP="00F1333B">
      <w:pPr>
        <w:pStyle w:val="ListParagraph"/>
        <w:numPr>
          <w:ilvl w:val="3"/>
          <w:numId w:val="6"/>
        </w:numPr>
      </w:pPr>
      <w:r>
        <w:t>Reduce or eliminate habitat threats (ESA or candidate species</w:t>
      </w:r>
      <w:proofErr w:type="gramStart"/>
      <w:r>
        <w:t>);</w:t>
      </w:r>
      <w:proofErr w:type="gramEnd"/>
    </w:p>
    <w:p w14:paraId="0BFEFFFC" w14:textId="77777777" w:rsidR="002034E5" w:rsidRDefault="002034E5" w:rsidP="00F1333B">
      <w:pPr>
        <w:pStyle w:val="ListParagraph"/>
        <w:numPr>
          <w:ilvl w:val="3"/>
          <w:numId w:val="6"/>
        </w:numPr>
      </w:pPr>
      <w:r>
        <w:t xml:space="preserve">Address threats identified in a </w:t>
      </w:r>
      <w:proofErr w:type="gramStart"/>
      <w:r>
        <w:t>12 month</w:t>
      </w:r>
      <w:proofErr w:type="gramEnd"/>
      <w:r>
        <w:t xml:space="preserve"> petition finding; or</w:t>
      </w:r>
    </w:p>
    <w:p w14:paraId="50AF281C" w14:textId="77777777" w:rsidR="002034E5" w:rsidRDefault="002034E5" w:rsidP="00F1333B">
      <w:pPr>
        <w:pStyle w:val="ListParagraph"/>
        <w:numPr>
          <w:ilvl w:val="3"/>
          <w:numId w:val="6"/>
        </w:numPr>
      </w:pPr>
      <w:r>
        <w:t xml:space="preserve">Fulfill conservation strategies in a State Wildlife Action </w:t>
      </w:r>
      <w:proofErr w:type="gramStart"/>
      <w:r>
        <w:t>Plan;</w:t>
      </w:r>
      <w:proofErr w:type="gramEnd"/>
    </w:p>
    <w:p w14:paraId="6AA29189" w14:textId="77777777" w:rsidR="002034E5" w:rsidRDefault="002034E5" w:rsidP="002034E5">
      <w:pPr>
        <w:pStyle w:val="ListParagraph"/>
        <w:numPr>
          <w:ilvl w:val="2"/>
          <w:numId w:val="6"/>
        </w:numPr>
      </w:pPr>
      <w:r>
        <w:t xml:space="preserve">Create wetlands (subject to Safe Harbor Agreements) providing habitat, water quality improvements, flood mitigation, and outdoor recreation </w:t>
      </w:r>
      <w:proofErr w:type="gramStart"/>
      <w:r>
        <w:t>opportunities;</w:t>
      </w:r>
      <w:proofErr w:type="gramEnd"/>
    </w:p>
    <w:p w14:paraId="79B62D07" w14:textId="77777777" w:rsidR="002034E5" w:rsidRDefault="002034E5" w:rsidP="002034E5">
      <w:pPr>
        <w:pStyle w:val="ListParagraph"/>
        <w:numPr>
          <w:ilvl w:val="2"/>
          <w:numId w:val="6"/>
        </w:numPr>
      </w:pPr>
      <w:r>
        <w:t>Improve big game winter range and migration corridor habitat (per SO 3362</w:t>
      </w:r>
      <w:proofErr w:type="gramStart"/>
      <w:r>
        <w:t>);</w:t>
      </w:r>
      <w:proofErr w:type="gramEnd"/>
    </w:p>
    <w:p w14:paraId="5CEA53D6" w14:textId="77777777" w:rsidR="002034E5" w:rsidRDefault="002034E5" w:rsidP="002034E5">
      <w:pPr>
        <w:pStyle w:val="ListParagraph"/>
        <w:numPr>
          <w:ilvl w:val="2"/>
          <w:numId w:val="6"/>
        </w:numPr>
      </w:pPr>
      <w:r>
        <w:t>Invest in natural infrastructure for shoreline stabilization and habitat restoration; or</w:t>
      </w:r>
    </w:p>
    <w:p w14:paraId="249F20F8" w14:textId="77777777" w:rsidR="002034E5" w:rsidRDefault="002034E5" w:rsidP="002034E5">
      <w:pPr>
        <w:pStyle w:val="ListParagraph"/>
        <w:numPr>
          <w:ilvl w:val="2"/>
          <w:numId w:val="6"/>
        </w:numPr>
      </w:pPr>
      <w:r>
        <w:t xml:space="preserve">Provide benefits such as community resilience, reduced </w:t>
      </w:r>
      <w:proofErr w:type="gramStart"/>
      <w:r>
        <w:t>heat</w:t>
      </w:r>
      <w:proofErr w:type="gramEnd"/>
      <w:r>
        <w:t xml:space="preserve"> islands, improved air/water quality, or wildlife habitat.</w:t>
      </w:r>
    </w:p>
    <w:p w14:paraId="07C096F9" w14:textId="4698776B" w:rsidR="002034E5" w:rsidRPr="00F1333B" w:rsidRDefault="00F1333B" w:rsidP="00F1333B">
      <w:pPr>
        <w:pStyle w:val="ListParagraph"/>
        <w:numPr>
          <w:ilvl w:val="0"/>
          <w:numId w:val="6"/>
        </w:numPr>
        <w:rPr>
          <w:b/>
          <w:bCs/>
        </w:rPr>
      </w:pPr>
      <w:r w:rsidRPr="00F1333B">
        <w:rPr>
          <w:b/>
          <w:bCs/>
        </w:rPr>
        <w:t>Project Feasibility</w:t>
      </w:r>
    </w:p>
    <w:p w14:paraId="42742210" w14:textId="77777777" w:rsidR="00F1333B" w:rsidRDefault="00F1333B" w:rsidP="00F1333B">
      <w:pPr>
        <w:pStyle w:val="ListParagraph"/>
        <w:numPr>
          <w:ilvl w:val="1"/>
          <w:numId w:val="6"/>
        </w:numPr>
      </w:pPr>
      <w:r>
        <w:t>To what extent does the project:</w:t>
      </w:r>
    </w:p>
    <w:p w14:paraId="7C4B9AC6" w14:textId="77777777" w:rsidR="00F1333B" w:rsidRDefault="00F1333B" w:rsidP="00F1333B">
      <w:pPr>
        <w:pStyle w:val="ListParagraph"/>
        <w:numPr>
          <w:ilvl w:val="2"/>
          <w:numId w:val="6"/>
        </w:numPr>
      </w:pPr>
      <w:r>
        <w:t xml:space="preserve">Have a sound and reasonable project plan? </w:t>
      </w:r>
    </w:p>
    <w:p w14:paraId="7B7D8B66" w14:textId="77777777" w:rsidR="00F1333B" w:rsidRDefault="00F1333B" w:rsidP="00F1333B">
      <w:pPr>
        <w:pStyle w:val="ListParagraph"/>
        <w:numPr>
          <w:ilvl w:val="2"/>
          <w:numId w:val="6"/>
        </w:numPr>
      </w:pPr>
      <w:r>
        <w:t>Have a clear, feasible, well-detailed budget, including a plan to meet the 1:1 match requirement and minimize administrative costs?</w:t>
      </w:r>
    </w:p>
    <w:p w14:paraId="1A59B06F" w14:textId="77777777" w:rsidR="00F1333B" w:rsidRDefault="00F1333B" w:rsidP="00F1333B">
      <w:pPr>
        <w:pStyle w:val="ListParagraph"/>
        <w:numPr>
          <w:ilvl w:val="2"/>
          <w:numId w:val="6"/>
        </w:numPr>
      </w:pPr>
      <w:r>
        <w:t>Demonstrate the ability to complete the proposed scope of work and maintain the project in the long term.</w:t>
      </w:r>
    </w:p>
    <w:p w14:paraId="556F608C" w14:textId="77777777" w:rsidR="002034E5" w:rsidRPr="002034E5" w:rsidRDefault="002034E5" w:rsidP="00F1333B"/>
    <w:sectPr w:rsidR="002034E5" w:rsidRPr="00203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BA0E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4B2ABB"/>
    <w:multiLevelType w:val="hybridMultilevel"/>
    <w:tmpl w:val="743A5480"/>
    <w:lvl w:ilvl="0" w:tplc="3EAC9E2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16EA3"/>
    <w:multiLevelType w:val="hybridMultilevel"/>
    <w:tmpl w:val="8AE05AA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19719E"/>
    <w:multiLevelType w:val="hybridMultilevel"/>
    <w:tmpl w:val="3814A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B05BB"/>
    <w:multiLevelType w:val="hybridMultilevel"/>
    <w:tmpl w:val="08F02A3C"/>
    <w:lvl w:ilvl="0" w:tplc="9ED0FB5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12519"/>
    <w:multiLevelType w:val="hybridMultilevel"/>
    <w:tmpl w:val="8AE05AA6"/>
    <w:lvl w:ilvl="0" w:tplc="3EAC9E2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C58EE"/>
    <w:multiLevelType w:val="hybridMultilevel"/>
    <w:tmpl w:val="B2644FB2"/>
    <w:lvl w:ilvl="0" w:tplc="ECC83C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45E4E"/>
    <w:multiLevelType w:val="hybridMultilevel"/>
    <w:tmpl w:val="4542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896448">
    <w:abstractNumId w:val="0"/>
  </w:num>
  <w:num w:numId="2" w16cid:durableId="891422577">
    <w:abstractNumId w:val="6"/>
  </w:num>
  <w:num w:numId="3" w16cid:durableId="549414438">
    <w:abstractNumId w:val="4"/>
  </w:num>
  <w:num w:numId="4" w16cid:durableId="2065567551">
    <w:abstractNumId w:val="1"/>
  </w:num>
  <w:num w:numId="5" w16cid:durableId="1710566717">
    <w:abstractNumId w:val="5"/>
  </w:num>
  <w:num w:numId="6" w16cid:durableId="789400305">
    <w:abstractNumId w:val="2"/>
  </w:num>
  <w:num w:numId="7" w16cid:durableId="2067752690">
    <w:abstractNumId w:val="3"/>
  </w:num>
  <w:num w:numId="8" w16cid:durableId="1101804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8"/>
    <w:rsid w:val="001F13A3"/>
    <w:rsid w:val="002034E5"/>
    <w:rsid w:val="002C0DD5"/>
    <w:rsid w:val="003C7DE2"/>
    <w:rsid w:val="00413360"/>
    <w:rsid w:val="004E4ECE"/>
    <w:rsid w:val="005E708A"/>
    <w:rsid w:val="006F3BA1"/>
    <w:rsid w:val="00790D21"/>
    <w:rsid w:val="007C5428"/>
    <w:rsid w:val="008423A8"/>
    <w:rsid w:val="00873598"/>
    <w:rsid w:val="00883724"/>
    <w:rsid w:val="009A1D66"/>
    <w:rsid w:val="00B400DD"/>
    <w:rsid w:val="00B8672D"/>
    <w:rsid w:val="00C81396"/>
    <w:rsid w:val="00CB6CA5"/>
    <w:rsid w:val="00E01097"/>
    <w:rsid w:val="00F1333B"/>
    <w:rsid w:val="00F74E4C"/>
    <w:rsid w:val="00FD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9058"/>
  <w15:chartTrackingRefBased/>
  <w15:docId w15:val="{D8B33E73-85A5-4753-9023-1D5B7715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28"/>
  </w:style>
  <w:style w:type="paragraph" w:styleId="Heading1">
    <w:name w:val="heading 1"/>
    <w:basedOn w:val="Normal"/>
    <w:next w:val="Normal"/>
    <w:link w:val="Heading1Char"/>
    <w:uiPriority w:val="9"/>
    <w:qFormat/>
    <w:rsid w:val="007C5428"/>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7C5428"/>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7C542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7C5428"/>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C5428"/>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C5428"/>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C5428"/>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C542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C542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8"/>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7C5428"/>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7C5428"/>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7C5428"/>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C5428"/>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C5428"/>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C5428"/>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C5428"/>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C5428"/>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7C5428"/>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7C5428"/>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7C542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C5428"/>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7C5428"/>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C5428"/>
    <w:rPr>
      <w:i/>
      <w:iCs/>
    </w:rPr>
  </w:style>
  <w:style w:type="paragraph" w:styleId="ListParagraph">
    <w:name w:val="List Paragraph"/>
    <w:basedOn w:val="Normal"/>
    <w:uiPriority w:val="34"/>
    <w:qFormat/>
    <w:rsid w:val="007C5428"/>
    <w:pPr>
      <w:ind w:left="720"/>
      <w:contextualSpacing/>
    </w:pPr>
  </w:style>
  <w:style w:type="character" w:styleId="IntenseEmphasis">
    <w:name w:val="Intense Emphasis"/>
    <w:basedOn w:val="DefaultParagraphFont"/>
    <w:uiPriority w:val="21"/>
    <w:qFormat/>
    <w:rsid w:val="007C5428"/>
    <w:rPr>
      <w:b/>
      <w:bCs/>
      <w:i/>
      <w:iCs/>
    </w:rPr>
  </w:style>
  <w:style w:type="paragraph" w:styleId="IntenseQuote">
    <w:name w:val="Intense Quote"/>
    <w:basedOn w:val="Normal"/>
    <w:next w:val="Normal"/>
    <w:link w:val="IntenseQuoteChar"/>
    <w:uiPriority w:val="30"/>
    <w:qFormat/>
    <w:rsid w:val="007C5428"/>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7C5428"/>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7C5428"/>
    <w:rPr>
      <w:b/>
      <w:bCs/>
      <w:smallCaps/>
      <w:u w:val="single"/>
    </w:rPr>
  </w:style>
  <w:style w:type="paragraph" w:styleId="Caption">
    <w:name w:val="caption"/>
    <w:basedOn w:val="Normal"/>
    <w:next w:val="Normal"/>
    <w:uiPriority w:val="35"/>
    <w:semiHidden/>
    <w:unhideWhenUsed/>
    <w:qFormat/>
    <w:rsid w:val="007C5428"/>
    <w:pPr>
      <w:spacing w:line="240" w:lineRule="auto"/>
    </w:pPr>
    <w:rPr>
      <w:b/>
      <w:bCs/>
      <w:color w:val="404040" w:themeColor="text1" w:themeTint="BF"/>
      <w:sz w:val="20"/>
      <w:szCs w:val="20"/>
    </w:rPr>
  </w:style>
  <w:style w:type="character" w:styleId="Strong">
    <w:name w:val="Strong"/>
    <w:basedOn w:val="DefaultParagraphFont"/>
    <w:uiPriority w:val="22"/>
    <w:qFormat/>
    <w:rsid w:val="007C5428"/>
    <w:rPr>
      <w:b/>
      <w:bCs/>
    </w:rPr>
  </w:style>
  <w:style w:type="character" w:styleId="Emphasis">
    <w:name w:val="Emphasis"/>
    <w:basedOn w:val="DefaultParagraphFont"/>
    <w:uiPriority w:val="20"/>
    <w:qFormat/>
    <w:rsid w:val="007C5428"/>
    <w:rPr>
      <w:i/>
      <w:iCs/>
    </w:rPr>
  </w:style>
  <w:style w:type="paragraph" w:styleId="NoSpacing">
    <w:name w:val="No Spacing"/>
    <w:uiPriority w:val="1"/>
    <w:qFormat/>
    <w:rsid w:val="007C5428"/>
    <w:pPr>
      <w:spacing w:after="0" w:line="240" w:lineRule="auto"/>
    </w:pPr>
  </w:style>
  <w:style w:type="character" w:styleId="SubtleEmphasis">
    <w:name w:val="Subtle Emphasis"/>
    <w:basedOn w:val="DefaultParagraphFont"/>
    <w:uiPriority w:val="19"/>
    <w:qFormat/>
    <w:rsid w:val="007C5428"/>
    <w:rPr>
      <w:i/>
      <w:iCs/>
      <w:color w:val="595959" w:themeColor="text1" w:themeTint="A6"/>
    </w:rPr>
  </w:style>
  <w:style w:type="character" w:styleId="SubtleReference">
    <w:name w:val="Subtle Reference"/>
    <w:basedOn w:val="DefaultParagraphFont"/>
    <w:uiPriority w:val="31"/>
    <w:qFormat/>
    <w:rsid w:val="007C5428"/>
    <w:rPr>
      <w:smallCaps/>
      <w:color w:val="404040" w:themeColor="text1" w:themeTint="BF"/>
    </w:rPr>
  </w:style>
  <w:style w:type="character" w:styleId="BookTitle">
    <w:name w:val="Book Title"/>
    <w:basedOn w:val="DefaultParagraphFont"/>
    <w:uiPriority w:val="33"/>
    <w:qFormat/>
    <w:rsid w:val="007C5428"/>
    <w:rPr>
      <w:b/>
      <w:bCs/>
      <w:smallCaps/>
    </w:rPr>
  </w:style>
  <w:style w:type="paragraph" w:styleId="TOCHeading">
    <w:name w:val="TOC Heading"/>
    <w:basedOn w:val="Heading1"/>
    <w:next w:val="Normal"/>
    <w:uiPriority w:val="39"/>
    <w:semiHidden/>
    <w:unhideWhenUsed/>
    <w:qFormat/>
    <w:rsid w:val="007C5428"/>
    <w:pPr>
      <w:outlineLvl w:val="9"/>
    </w:pPr>
  </w:style>
  <w:style w:type="paragraph" w:styleId="NormalWeb">
    <w:name w:val="Normal (Web)"/>
    <w:basedOn w:val="Normal"/>
    <w:uiPriority w:val="99"/>
    <w:unhideWhenUsed/>
    <w:rsid w:val="007C5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5428"/>
  </w:style>
  <w:style w:type="paragraph" w:customStyle="1" w:styleId="TableText">
    <w:name w:val="Table Text"/>
    <w:basedOn w:val="Normal"/>
    <w:link w:val="TableTextChar"/>
    <w:qFormat/>
    <w:locked/>
    <w:rsid w:val="007C5428"/>
    <w:pPr>
      <w:spacing w:after="100" w:afterAutospacing="1" w:line="240" w:lineRule="auto"/>
    </w:pPr>
    <w:rPr>
      <w:rFonts w:eastAsia="Times New Roman" w:cs="Times New Roman"/>
      <w:sz w:val="24"/>
      <w:szCs w:val="20"/>
    </w:rPr>
  </w:style>
  <w:style w:type="character" w:customStyle="1" w:styleId="TableTextChar">
    <w:name w:val="Table Text Char"/>
    <w:basedOn w:val="DefaultParagraphFont"/>
    <w:link w:val="TableText"/>
    <w:rsid w:val="007C5428"/>
    <w:rPr>
      <w:rFonts w:eastAsia="Times New Roman" w:cs="Times New Roman"/>
      <w:sz w:val="24"/>
      <w:szCs w:val="20"/>
    </w:rPr>
  </w:style>
  <w:style w:type="table" w:customStyle="1" w:styleId="TableGrid1">
    <w:name w:val="Table Grid1"/>
    <w:basedOn w:val="TableNormal"/>
    <w:next w:val="TableGrid"/>
    <w:uiPriority w:val="39"/>
    <w:locked/>
    <w:rsid w:val="007C5428"/>
    <w:pPr>
      <w:spacing w:after="0" w:afterAutospacing="1"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next w:val="Normal"/>
    <w:link w:val="TableHeaderChar"/>
    <w:qFormat/>
    <w:locked/>
    <w:rsid w:val="007C5428"/>
    <w:pPr>
      <w:spacing w:before="120" w:after="100" w:afterAutospacing="1" w:line="240" w:lineRule="auto"/>
    </w:pPr>
    <w:rPr>
      <w:rFonts w:ascii="Times New Roman" w:eastAsia="Arial" w:hAnsi="Times New Roman" w:cs="Arial"/>
      <w:b/>
      <w:sz w:val="28"/>
      <w:szCs w:val="24"/>
    </w:rPr>
  </w:style>
  <w:style w:type="character" w:customStyle="1" w:styleId="TableHeaderChar">
    <w:name w:val="Table Header Char"/>
    <w:basedOn w:val="DefaultParagraphFont"/>
    <w:link w:val="TableHeader"/>
    <w:rsid w:val="007C5428"/>
    <w:rPr>
      <w:rFonts w:ascii="Times New Roman" w:eastAsia="Arial" w:hAnsi="Times New Roman" w:cs="Arial"/>
      <w:b/>
      <w:sz w:val="28"/>
      <w:szCs w:val="24"/>
    </w:rPr>
  </w:style>
  <w:style w:type="paragraph" w:styleId="ListBullet">
    <w:name w:val="List Bullet"/>
    <w:basedOn w:val="Normal"/>
    <w:uiPriority w:val="99"/>
    <w:unhideWhenUsed/>
    <w:rsid w:val="007C5428"/>
    <w:pPr>
      <w:numPr>
        <w:numId w:val="1"/>
      </w:numPr>
      <w:tabs>
        <w:tab w:val="clear" w:pos="360"/>
      </w:tabs>
      <w:spacing w:before="240" w:after="100" w:afterAutospacing="1" w:line="240" w:lineRule="auto"/>
      <w:ind w:left="0" w:firstLine="0"/>
      <w:contextualSpacing/>
    </w:pPr>
    <w:rPr>
      <w:rFonts w:ascii="Times New Roman" w:eastAsia="Times New Roman" w:hAnsi="Times New Roman" w:cs="Times New Roman"/>
      <w:sz w:val="24"/>
      <w:szCs w:val="24"/>
    </w:rPr>
  </w:style>
  <w:style w:type="table" w:styleId="TableGrid">
    <w:name w:val="Table Grid"/>
    <w:basedOn w:val="TableNormal"/>
    <w:uiPriority w:val="39"/>
    <w:rsid w:val="007C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428"/>
    <w:rPr>
      <w:color w:val="467886" w:themeColor="hyperlink"/>
      <w:u w:val="single"/>
    </w:rPr>
  </w:style>
  <w:style w:type="character" w:styleId="UnresolvedMention">
    <w:name w:val="Unresolved Mention"/>
    <w:basedOn w:val="DefaultParagraphFont"/>
    <w:uiPriority w:val="99"/>
    <w:semiHidden/>
    <w:unhideWhenUsed/>
    <w:rsid w:val="007C5428"/>
    <w:rPr>
      <w:color w:val="605E5C"/>
      <w:shd w:val="clear" w:color="auto" w:fill="E1DFDD"/>
    </w:rPr>
  </w:style>
  <w:style w:type="character" w:styleId="FollowedHyperlink">
    <w:name w:val="FollowedHyperlink"/>
    <w:basedOn w:val="DefaultParagraphFont"/>
    <w:uiPriority w:val="99"/>
    <w:semiHidden/>
    <w:unhideWhenUsed/>
    <w:rsid w:val="006F3B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07.grants.gov/apply/forms/readonly/SF424C_2_0-V2.0.pdf" TargetMode="External"/><Relationship Id="rId13" Type="http://schemas.openxmlformats.org/officeDocument/2006/relationships/hyperlink" Target="https://www.fac.gov/" TargetMode="External"/><Relationship Id="rId18" Type="http://schemas.openxmlformats.org/officeDocument/2006/relationships/hyperlink" Target="https://geomap.ffiec.gov/ffiecgeomap/"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apply07.grants.gov/apply/forms/sample/Individual_SF424B-V1.1.pdf" TargetMode="External"/><Relationship Id="rId12" Type="http://schemas.openxmlformats.org/officeDocument/2006/relationships/hyperlink" Target="chrome-extension://efaidnbmnnnibpcajpcglclefindmkaj/https:/apply07.grants.gov/apply/forms/readonly/SFLLL_2_0-V2.0.pdf" TargetMode="External"/><Relationship Id="rId17" Type="http://schemas.openxmlformats.org/officeDocument/2006/relationships/hyperlink" Target="https://uscode.house.gov/view.xhtml?req=(title:26%20section:45D%20edition:prelim)" TargetMode="External"/><Relationship Id="rId2" Type="http://schemas.openxmlformats.org/officeDocument/2006/relationships/styles" Target="styles.xml"/><Relationship Id="rId16" Type="http://schemas.openxmlformats.org/officeDocument/2006/relationships/hyperlink" Target="https://arcg.is/1aXbKn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pply07.grants.gov/apply/forms/sample/SF424A-V1.0.pdf" TargetMode="External"/><Relationship Id="rId11" Type="http://schemas.openxmlformats.org/officeDocument/2006/relationships/hyperlink" Target="https://grants.gov/search-results-detail/362715" TargetMode="External"/><Relationship Id="rId5" Type="http://schemas.openxmlformats.org/officeDocument/2006/relationships/hyperlink" Target="https://apply07.grants.gov/apply/forms/sample/SF424_4_0-V4.0.pdf" TargetMode="External"/><Relationship Id="rId15" Type="http://schemas.openxmlformats.org/officeDocument/2006/relationships/hyperlink" Target="https://experience.arcgis.com/experience/d87141a9c3094c2e83be59ca8944a35f/page/Map-Viewer/?views=Map-Viewer" TargetMode="External"/><Relationship Id="rId23" Type="http://schemas.openxmlformats.org/officeDocument/2006/relationships/customXml" Target="../customXml/item3.xml"/><Relationship Id="rId10" Type="http://schemas.openxmlformats.org/officeDocument/2006/relationships/hyperlink" Target="https://apply07.grants.gov/apply/forms/readonly/Project_AbstractSummary_2_0-V2.0.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ly07.grants.gov/apply/forms/sample/SF424D-V1.1.pdf" TargetMode="External"/><Relationship Id="rId14" Type="http://schemas.openxmlformats.org/officeDocument/2006/relationships/hyperlink" Target="mailto:Molly.pickel@maryland.gov"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E6D57E-FB4C-49B5-A2AB-C2A712846ECB}"/>
</file>

<file path=customXml/itemProps2.xml><?xml version="1.0" encoding="utf-8"?>
<ds:datastoreItem xmlns:ds="http://schemas.openxmlformats.org/officeDocument/2006/customXml" ds:itemID="{2E83599D-BB48-4AD8-9904-2B9512779350}"/>
</file>

<file path=customXml/itemProps3.xml><?xml version="1.0" encoding="utf-8"?>
<ds:datastoreItem xmlns:ds="http://schemas.openxmlformats.org/officeDocument/2006/customXml" ds:itemID="{D25C9B16-F861-4805-8F41-0D1EEE1701C1}"/>
</file>

<file path=docProps/app.xml><?xml version="1.0" encoding="utf-8"?>
<Properties xmlns="http://schemas.openxmlformats.org/officeDocument/2006/extended-properties" xmlns:vt="http://schemas.openxmlformats.org/officeDocument/2006/docPropsVTypes">
  <Template>Normal</Template>
  <TotalTime>236</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Pickel -DNR-</dc:creator>
  <cp:keywords/>
  <dc:description/>
  <cp:lastModifiedBy>Molly Pickel -DNR-</cp:lastModifiedBy>
  <cp:revision>9</cp:revision>
  <dcterms:created xsi:type="dcterms:W3CDTF">2026-06-10T13:39:00Z</dcterms:created>
  <dcterms:modified xsi:type="dcterms:W3CDTF">2026-06-11T16:23:00Z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0x0101005565F5A8E391D24E991AFAD06602F7E3</vt:lpwstr>
  </property>
</Properties>
</file>